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A9" w:rsidRDefault="00376E92" w:rsidP="00376E92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</w:t>
      </w:r>
      <w:r w:rsidR="00891400">
        <w:rPr>
          <w:b/>
          <w:bCs/>
          <w:szCs w:val="28"/>
        </w:rPr>
        <w:t xml:space="preserve">КРАСНОЯРСКИЙ КРАЙ     </w:t>
      </w:r>
    </w:p>
    <w:p w:rsidR="00891400" w:rsidRDefault="00891400" w:rsidP="00891400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САЯНСКИЙ РАЙОН </w:t>
      </w:r>
    </w:p>
    <w:p w:rsidR="00891400" w:rsidRDefault="00891400" w:rsidP="00891400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ОРЬЕВСКИЙ СЕЛЬСКИЙ СОВЕТ ДЕПУТАТОВ</w:t>
      </w:r>
    </w:p>
    <w:p w:rsidR="00891400" w:rsidRDefault="00891400" w:rsidP="00891400">
      <w:pPr>
        <w:ind w:firstLine="709"/>
        <w:jc w:val="center"/>
        <w:rPr>
          <w:b/>
          <w:bCs/>
          <w:szCs w:val="28"/>
        </w:rPr>
      </w:pPr>
    </w:p>
    <w:p w:rsidR="00891400" w:rsidRDefault="00891400" w:rsidP="00891400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891400" w:rsidRPr="00891400" w:rsidRDefault="00376E92" w:rsidP="00891400">
      <w:pPr>
        <w:jc w:val="both"/>
        <w:rPr>
          <w:bCs/>
          <w:szCs w:val="28"/>
        </w:rPr>
      </w:pPr>
      <w:r>
        <w:rPr>
          <w:bCs/>
          <w:szCs w:val="28"/>
        </w:rPr>
        <w:t>« 27</w:t>
      </w:r>
      <w:r w:rsidR="00891400">
        <w:rPr>
          <w:bCs/>
          <w:szCs w:val="28"/>
        </w:rPr>
        <w:t>»</w:t>
      </w:r>
      <w:r>
        <w:rPr>
          <w:bCs/>
          <w:szCs w:val="28"/>
        </w:rPr>
        <w:t xml:space="preserve">      мая        </w:t>
      </w:r>
      <w:r w:rsidR="00891400">
        <w:rPr>
          <w:bCs/>
          <w:szCs w:val="28"/>
        </w:rPr>
        <w:t xml:space="preserve">2021г.                 </w:t>
      </w:r>
      <w:r>
        <w:rPr>
          <w:bCs/>
          <w:szCs w:val="28"/>
        </w:rPr>
        <w:t xml:space="preserve">     </w:t>
      </w:r>
      <w:r w:rsidR="00891400">
        <w:rPr>
          <w:bCs/>
          <w:szCs w:val="28"/>
        </w:rPr>
        <w:t xml:space="preserve">п. Орье    </w:t>
      </w:r>
      <w:r>
        <w:rPr>
          <w:bCs/>
          <w:szCs w:val="28"/>
        </w:rPr>
        <w:t xml:space="preserve">                          № 21</w:t>
      </w:r>
    </w:p>
    <w:p w:rsidR="006163A9" w:rsidRPr="000E1BAD" w:rsidRDefault="006163A9" w:rsidP="00DB3FA5">
      <w:pPr>
        <w:ind w:firstLine="709"/>
        <w:rPr>
          <w:bCs/>
          <w:sz w:val="20"/>
        </w:rPr>
      </w:pPr>
    </w:p>
    <w:p w:rsidR="006163A9" w:rsidRPr="000E1BAD" w:rsidRDefault="006163A9" w:rsidP="00DB3FA5">
      <w:pPr>
        <w:ind w:firstLine="709"/>
        <w:rPr>
          <w:bCs/>
          <w:sz w:val="20"/>
        </w:rPr>
      </w:pPr>
    </w:p>
    <w:p w:rsidR="006163A9" w:rsidRPr="000E1BAD" w:rsidRDefault="006163A9" w:rsidP="00DB3FA5">
      <w:pPr>
        <w:rPr>
          <w:color w:val="000000"/>
          <w:szCs w:val="28"/>
        </w:rPr>
      </w:pPr>
      <w:r w:rsidRPr="000E1BAD">
        <w:rPr>
          <w:bCs/>
          <w:szCs w:val="28"/>
        </w:rPr>
        <w:t>Об</w:t>
      </w:r>
      <w:r>
        <w:rPr>
          <w:bCs/>
          <w:szCs w:val="28"/>
        </w:rPr>
        <w:t xml:space="preserve"> </w:t>
      </w:r>
      <w:r w:rsidRPr="000E1BAD">
        <w:rPr>
          <w:bCs/>
          <w:szCs w:val="28"/>
        </w:rPr>
        <w:t xml:space="preserve">утверждении Порядка </w:t>
      </w:r>
      <w:r w:rsidRPr="000E1BAD">
        <w:rPr>
          <w:color w:val="000000"/>
          <w:szCs w:val="28"/>
        </w:rPr>
        <w:t>выдвижения,</w:t>
      </w:r>
    </w:p>
    <w:p w:rsidR="006163A9" w:rsidRPr="000E1BAD" w:rsidRDefault="006163A9" w:rsidP="00DB3FA5">
      <w:pPr>
        <w:rPr>
          <w:color w:val="000000"/>
          <w:szCs w:val="28"/>
        </w:rPr>
      </w:pPr>
      <w:r w:rsidRPr="000E1BAD">
        <w:rPr>
          <w:color w:val="000000"/>
          <w:szCs w:val="28"/>
        </w:rPr>
        <w:t xml:space="preserve">внесения, обсуждения, рассмотрения </w:t>
      </w:r>
    </w:p>
    <w:p w:rsidR="006163A9" w:rsidRPr="000E1BAD" w:rsidRDefault="006163A9" w:rsidP="00DB3FA5">
      <w:pPr>
        <w:rPr>
          <w:color w:val="000000"/>
          <w:szCs w:val="28"/>
        </w:rPr>
      </w:pPr>
      <w:r w:rsidRPr="000E1BAD">
        <w:rPr>
          <w:color w:val="000000"/>
          <w:szCs w:val="28"/>
        </w:rPr>
        <w:t xml:space="preserve">инициативных проектов, а также </w:t>
      </w:r>
    </w:p>
    <w:p w:rsidR="006163A9" w:rsidRPr="000E1BAD" w:rsidRDefault="006163A9" w:rsidP="00DB3FA5">
      <w:pPr>
        <w:rPr>
          <w:iCs/>
          <w:szCs w:val="28"/>
        </w:rPr>
      </w:pPr>
      <w:r w:rsidRPr="000E1BAD">
        <w:rPr>
          <w:color w:val="000000"/>
          <w:szCs w:val="28"/>
        </w:rPr>
        <w:t>проведения их конкурсного отбора</w:t>
      </w:r>
    </w:p>
    <w:p w:rsidR="006163A9" w:rsidRPr="000E1BAD" w:rsidRDefault="006163A9" w:rsidP="00DB3FA5">
      <w:pPr>
        <w:rPr>
          <w:bCs/>
          <w:szCs w:val="28"/>
        </w:rPr>
      </w:pPr>
      <w:r w:rsidRPr="000E1BAD">
        <w:rPr>
          <w:bCs/>
          <w:szCs w:val="28"/>
        </w:rPr>
        <w:t xml:space="preserve">в </w:t>
      </w:r>
      <w:r w:rsidR="00891400">
        <w:rPr>
          <w:bCs/>
          <w:szCs w:val="28"/>
        </w:rPr>
        <w:t>Орьевском сельсовете</w:t>
      </w:r>
    </w:p>
    <w:p w:rsidR="006163A9" w:rsidRPr="000E1BAD" w:rsidRDefault="006163A9" w:rsidP="00DB3FA5">
      <w:pPr>
        <w:ind w:firstLine="709"/>
        <w:rPr>
          <w:b/>
          <w:bCs/>
          <w:szCs w:val="28"/>
        </w:rPr>
      </w:pPr>
    </w:p>
    <w:p w:rsidR="006163A9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891400">
        <w:rPr>
          <w:szCs w:val="28"/>
        </w:rPr>
        <w:t xml:space="preserve">Орьевского сельсовета, Орьевский сельский Совет депутатов </w:t>
      </w:r>
    </w:p>
    <w:p w:rsidR="00E0286C" w:rsidRPr="000E1BAD" w:rsidRDefault="00E0286C" w:rsidP="00DB3FA5">
      <w:pPr>
        <w:ind w:firstLine="709"/>
        <w:jc w:val="both"/>
        <w:rPr>
          <w:bCs/>
          <w:szCs w:val="28"/>
        </w:rPr>
      </w:pPr>
    </w:p>
    <w:p w:rsidR="006163A9" w:rsidRPr="00E0286C" w:rsidRDefault="006163A9" w:rsidP="00146374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0286C">
        <w:rPr>
          <w:b/>
          <w:szCs w:val="28"/>
        </w:rPr>
        <w:t>РЕШИЛ:</w:t>
      </w:r>
    </w:p>
    <w:p w:rsidR="006163A9" w:rsidRPr="00E0286C" w:rsidRDefault="006163A9" w:rsidP="00146374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6163A9" w:rsidRPr="000E1BAD" w:rsidRDefault="006163A9" w:rsidP="00DB3FA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0E1BAD">
        <w:rPr>
          <w:bCs/>
          <w:szCs w:val="28"/>
        </w:rPr>
        <w:t xml:space="preserve">1. Утвердить Порядок </w:t>
      </w:r>
      <w:r w:rsidRPr="000E1BAD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0E1BAD">
        <w:rPr>
          <w:b/>
          <w:i/>
          <w:szCs w:val="28"/>
        </w:rPr>
        <w:t xml:space="preserve"> </w:t>
      </w:r>
      <w:r w:rsidRPr="000E1BAD">
        <w:rPr>
          <w:bCs/>
          <w:szCs w:val="28"/>
        </w:rPr>
        <w:t xml:space="preserve">в </w:t>
      </w:r>
      <w:r w:rsidR="00E0286C">
        <w:rPr>
          <w:bCs/>
          <w:szCs w:val="28"/>
        </w:rPr>
        <w:t>Орьевском сельсовете</w:t>
      </w:r>
      <w:r>
        <w:rPr>
          <w:bCs/>
          <w:i/>
          <w:szCs w:val="28"/>
        </w:rPr>
        <w:t xml:space="preserve"> </w:t>
      </w:r>
      <w:r w:rsidRPr="000E1BAD">
        <w:rPr>
          <w:bCs/>
          <w:szCs w:val="28"/>
        </w:rPr>
        <w:t>согласно Приложению.</w:t>
      </w:r>
    </w:p>
    <w:p w:rsidR="006163A9" w:rsidRDefault="006163A9" w:rsidP="00DB3F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1BAD">
        <w:rPr>
          <w:szCs w:val="28"/>
        </w:rPr>
        <w:t xml:space="preserve">2. Решение вступает в силу </w:t>
      </w:r>
      <w:r w:rsidRPr="00E0286C">
        <w:rPr>
          <w:szCs w:val="28"/>
        </w:rPr>
        <w:t>со дня, следующего за днем его</w:t>
      </w:r>
      <w:r w:rsidRPr="000E1BAD">
        <w:rPr>
          <w:szCs w:val="28"/>
        </w:rPr>
        <w:t xml:space="preserve"> официального опубликования в</w:t>
      </w:r>
      <w:r w:rsidR="00E0286C">
        <w:rPr>
          <w:szCs w:val="28"/>
        </w:rPr>
        <w:t xml:space="preserve"> местном печатном издании «Информационный листок»</w:t>
      </w:r>
      <w:r w:rsidRPr="000E1BAD">
        <w:rPr>
          <w:szCs w:val="28"/>
        </w:rPr>
        <w:t>.</w:t>
      </w:r>
      <w:r w:rsidR="00E0286C">
        <w:rPr>
          <w:szCs w:val="28"/>
        </w:rPr>
        <w:t xml:space="preserve"> </w:t>
      </w:r>
    </w:p>
    <w:p w:rsidR="00E0286C" w:rsidRDefault="00E0286C" w:rsidP="00E0286C">
      <w:pPr>
        <w:autoSpaceDE w:val="0"/>
        <w:autoSpaceDN w:val="0"/>
        <w:adjustRightInd w:val="0"/>
        <w:jc w:val="both"/>
        <w:rPr>
          <w:szCs w:val="28"/>
        </w:rPr>
      </w:pPr>
    </w:p>
    <w:p w:rsidR="00E0286C" w:rsidRDefault="00E0286C" w:rsidP="00E0286C">
      <w:pPr>
        <w:autoSpaceDE w:val="0"/>
        <w:autoSpaceDN w:val="0"/>
        <w:adjustRightInd w:val="0"/>
        <w:jc w:val="both"/>
        <w:rPr>
          <w:szCs w:val="28"/>
        </w:rPr>
      </w:pPr>
    </w:p>
    <w:p w:rsidR="00E0286C" w:rsidRPr="000E1BAD" w:rsidRDefault="00E0286C" w:rsidP="00E0286C">
      <w:pPr>
        <w:autoSpaceDE w:val="0"/>
        <w:autoSpaceDN w:val="0"/>
        <w:adjustRightInd w:val="0"/>
        <w:jc w:val="both"/>
        <w:rPr>
          <w:b/>
          <w:i/>
          <w:szCs w:val="28"/>
        </w:rPr>
      </w:pPr>
      <w:r>
        <w:rPr>
          <w:szCs w:val="28"/>
        </w:rPr>
        <w:t>Глава Орьевского сельсовета:                            С.В. Базитов</w:t>
      </w:r>
    </w:p>
    <w:p w:rsidR="006163A9" w:rsidRPr="000E1BAD" w:rsidRDefault="006163A9" w:rsidP="00DB3FA5">
      <w:pPr>
        <w:rPr>
          <w:bCs/>
          <w:i/>
          <w:szCs w:val="28"/>
        </w:rPr>
      </w:pPr>
    </w:p>
    <w:p w:rsidR="00E0286C" w:rsidRDefault="00E0286C" w:rsidP="00DB3FA5">
      <w:pPr>
        <w:jc w:val="right"/>
        <w:rPr>
          <w:szCs w:val="28"/>
        </w:rPr>
      </w:pPr>
    </w:p>
    <w:p w:rsidR="00E0286C" w:rsidRDefault="00E0286C" w:rsidP="00DB3FA5">
      <w:pPr>
        <w:jc w:val="right"/>
        <w:rPr>
          <w:szCs w:val="28"/>
        </w:rPr>
      </w:pPr>
    </w:p>
    <w:p w:rsidR="00E0286C" w:rsidRDefault="00E0286C" w:rsidP="00DB3FA5">
      <w:pPr>
        <w:jc w:val="right"/>
        <w:rPr>
          <w:szCs w:val="28"/>
        </w:rPr>
      </w:pPr>
    </w:p>
    <w:p w:rsidR="00E0286C" w:rsidRDefault="00E0286C" w:rsidP="00DB3FA5">
      <w:pPr>
        <w:jc w:val="right"/>
        <w:rPr>
          <w:szCs w:val="28"/>
        </w:rPr>
      </w:pPr>
    </w:p>
    <w:p w:rsidR="00E0286C" w:rsidRDefault="00E0286C" w:rsidP="00DB3FA5">
      <w:pPr>
        <w:jc w:val="right"/>
        <w:rPr>
          <w:szCs w:val="28"/>
        </w:rPr>
      </w:pPr>
    </w:p>
    <w:p w:rsidR="00E0286C" w:rsidRDefault="00E0286C" w:rsidP="00DB3FA5">
      <w:pPr>
        <w:jc w:val="right"/>
        <w:rPr>
          <w:szCs w:val="28"/>
        </w:rPr>
      </w:pPr>
    </w:p>
    <w:p w:rsidR="00E0286C" w:rsidRDefault="00E0286C" w:rsidP="00DB3FA5">
      <w:pPr>
        <w:jc w:val="right"/>
        <w:rPr>
          <w:szCs w:val="28"/>
        </w:rPr>
      </w:pPr>
    </w:p>
    <w:p w:rsidR="00E0286C" w:rsidRDefault="00E0286C" w:rsidP="00DB3FA5">
      <w:pPr>
        <w:jc w:val="right"/>
        <w:rPr>
          <w:szCs w:val="28"/>
        </w:rPr>
      </w:pPr>
    </w:p>
    <w:p w:rsidR="00E0286C" w:rsidRDefault="00E0286C" w:rsidP="00DB3FA5">
      <w:pPr>
        <w:jc w:val="right"/>
        <w:rPr>
          <w:szCs w:val="28"/>
        </w:rPr>
      </w:pPr>
    </w:p>
    <w:p w:rsidR="00E0286C" w:rsidRDefault="00E0286C" w:rsidP="00DB3FA5">
      <w:pPr>
        <w:jc w:val="right"/>
        <w:rPr>
          <w:szCs w:val="28"/>
        </w:rPr>
      </w:pPr>
    </w:p>
    <w:p w:rsidR="00E0286C" w:rsidRDefault="00E0286C" w:rsidP="00DB3FA5">
      <w:pPr>
        <w:jc w:val="right"/>
        <w:rPr>
          <w:szCs w:val="28"/>
        </w:rPr>
      </w:pPr>
    </w:p>
    <w:p w:rsidR="00E0286C" w:rsidRDefault="00E0286C" w:rsidP="00DB3FA5">
      <w:pPr>
        <w:jc w:val="right"/>
        <w:rPr>
          <w:szCs w:val="28"/>
        </w:rPr>
      </w:pPr>
    </w:p>
    <w:p w:rsidR="00E0286C" w:rsidRDefault="00E0286C" w:rsidP="00DB3FA5">
      <w:pPr>
        <w:jc w:val="right"/>
        <w:rPr>
          <w:szCs w:val="28"/>
        </w:rPr>
      </w:pPr>
    </w:p>
    <w:p w:rsidR="006163A9" w:rsidRPr="000E1BAD" w:rsidRDefault="006163A9" w:rsidP="00DB3FA5">
      <w:pPr>
        <w:jc w:val="right"/>
        <w:rPr>
          <w:szCs w:val="28"/>
        </w:rPr>
      </w:pPr>
      <w:r w:rsidRPr="000E1BAD">
        <w:rPr>
          <w:szCs w:val="28"/>
        </w:rPr>
        <w:t xml:space="preserve">Приложение </w:t>
      </w:r>
    </w:p>
    <w:p w:rsidR="006163A9" w:rsidRPr="000E1BAD" w:rsidRDefault="006163A9" w:rsidP="00DB3FA5">
      <w:pPr>
        <w:widowControl w:val="0"/>
        <w:ind w:firstLine="709"/>
        <w:jc w:val="right"/>
        <w:rPr>
          <w:szCs w:val="28"/>
        </w:rPr>
      </w:pPr>
      <w:r w:rsidRPr="000E1BAD">
        <w:rPr>
          <w:szCs w:val="28"/>
        </w:rPr>
        <w:t>к Решению</w:t>
      </w:r>
    </w:p>
    <w:p w:rsidR="006163A9" w:rsidRDefault="006163A9" w:rsidP="00E0286C">
      <w:pPr>
        <w:widowControl w:val="0"/>
        <w:ind w:firstLine="709"/>
        <w:jc w:val="right"/>
        <w:rPr>
          <w:szCs w:val="28"/>
        </w:rPr>
      </w:pPr>
      <w:r w:rsidRPr="000E1BAD">
        <w:rPr>
          <w:szCs w:val="28"/>
        </w:rPr>
        <w:t xml:space="preserve"> </w:t>
      </w:r>
      <w:r w:rsidR="00E0286C">
        <w:rPr>
          <w:szCs w:val="28"/>
        </w:rPr>
        <w:t xml:space="preserve">Орьевского сельского </w:t>
      </w:r>
    </w:p>
    <w:p w:rsidR="00E0286C" w:rsidRPr="000E1BAD" w:rsidRDefault="00E0286C" w:rsidP="00E0286C">
      <w:pPr>
        <w:widowControl w:val="0"/>
        <w:ind w:firstLine="709"/>
        <w:jc w:val="right"/>
        <w:rPr>
          <w:i/>
          <w:szCs w:val="28"/>
        </w:rPr>
      </w:pPr>
      <w:r>
        <w:rPr>
          <w:szCs w:val="28"/>
        </w:rPr>
        <w:t>Совета депутатов</w:t>
      </w:r>
    </w:p>
    <w:p w:rsidR="006163A9" w:rsidRPr="000E1BAD" w:rsidRDefault="00376E92" w:rsidP="00DB3FA5">
      <w:pPr>
        <w:ind w:firstLine="709"/>
        <w:jc w:val="right"/>
        <w:rPr>
          <w:szCs w:val="28"/>
        </w:rPr>
      </w:pPr>
      <w:r>
        <w:rPr>
          <w:szCs w:val="28"/>
        </w:rPr>
        <w:t>От 27. 05. 2021г. № 21</w:t>
      </w:r>
    </w:p>
    <w:p w:rsidR="006163A9" w:rsidRPr="000E1BAD" w:rsidRDefault="006163A9" w:rsidP="00DB3FA5">
      <w:pPr>
        <w:pStyle w:val="2"/>
        <w:ind w:firstLine="709"/>
        <w:jc w:val="right"/>
        <w:rPr>
          <w:bCs/>
        </w:rPr>
      </w:pPr>
      <w:r w:rsidRPr="000E1BAD">
        <w:tab/>
        <w:t xml:space="preserve"> </w:t>
      </w:r>
    </w:p>
    <w:p w:rsidR="006163A9" w:rsidRPr="000E1BAD" w:rsidRDefault="006163A9" w:rsidP="00DB3FA5">
      <w:pPr>
        <w:pStyle w:val="ConsPlusTitle"/>
        <w:spacing w:line="240" w:lineRule="auto"/>
        <w:ind w:firstLine="709"/>
        <w:jc w:val="center"/>
      </w:pPr>
      <w:r w:rsidRPr="000E1BAD">
        <w:t>ПОРЯДОК</w:t>
      </w:r>
    </w:p>
    <w:p w:rsidR="006163A9" w:rsidRPr="000E1BAD" w:rsidRDefault="006163A9" w:rsidP="00DB3FA5">
      <w:pPr>
        <w:pStyle w:val="ConsPlusTitle"/>
        <w:spacing w:line="240" w:lineRule="auto"/>
        <w:ind w:firstLine="709"/>
        <w:jc w:val="center"/>
      </w:pPr>
      <w:r w:rsidRPr="000E1BAD">
        <w:t>ВЫДВИЖЕНИЯ, ВНЕСЕНИЯ, ОБСУЖДЕНИЯ, РАССМОТР</w:t>
      </w:r>
      <w:r>
        <w:t>ЕНИЯ ИНИЦИАТИВНЫХ ПРОЕКТОВ, А ТА</w:t>
      </w:r>
      <w:r w:rsidRPr="000E1BAD">
        <w:t xml:space="preserve">КЖЕ ПРОВЕДЕНИЯ ИХ КОНКУРСНОГО ОТБОРА </w:t>
      </w:r>
      <w:r w:rsidR="00E0286C">
        <w:t>В ОРЬЕВСКОМ СЕЛЬСОВЕТЕ</w:t>
      </w:r>
    </w:p>
    <w:p w:rsidR="006163A9" w:rsidRPr="000E1BAD" w:rsidRDefault="006163A9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63A9" w:rsidRPr="000E1BAD" w:rsidRDefault="006163A9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163A9" w:rsidRPr="000E1BAD" w:rsidRDefault="006163A9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6163A9" w:rsidRPr="000E1BAD" w:rsidRDefault="006163A9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E0286C">
        <w:rPr>
          <w:rFonts w:ascii="Times New Roman" w:hAnsi="Times New Roman" w:cs="Times New Roman"/>
          <w:sz w:val="28"/>
          <w:szCs w:val="28"/>
        </w:rPr>
        <w:t>Орьевском сельсовете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E0286C">
        <w:rPr>
          <w:rFonts w:ascii="Times New Roman" w:hAnsi="Times New Roman" w:cs="Times New Roman"/>
          <w:sz w:val="28"/>
          <w:szCs w:val="28"/>
        </w:rPr>
        <w:t>Орьевском сельсовете</w:t>
      </w:r>
      <w:proofErr w:type="gramStart"/>
      <w:r w:rsidR="00E0286C">
        <w:rPr>
          <w:rFonts w:ascii="Times New Roman" w:hAnsi="Times New Roman" w:cs="Times New Roman"/>
          <w:sz w:val="28"/>
          <w:szCs w:val="28"/>
        </w:rPr>
        <w:t>.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E0286C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E0286C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E0286C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E0286C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E0286C">
        <w:rPr>
          <w:rFonts w:ascii="Times New Roman" w:hAnsi="Times New Roman" w:cs="Times New Roman"/>
          <w:sz w:val="28"/>
          <w:szCs w:val="28"/>
        </w:rPr>
        <w:t>Орьевского сельсовета.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инициативные платежи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0E1BAD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DB3FA5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DB3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 w:rsidR="00E0286C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r w:rsidR="00E0286C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4) инициаторы проекта - физические и юридические лица, соответствующие требованиям, установленным законодательством об общих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Федерации, а также настоящим Порядком;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E0286C">
        <w:rPr>
          <w:rFonts w:ascii="Times New Roman" w:hAnsi="Times New Roman" w:cs="Times New Roman"/>
          <w:sz w:val="28"/>
          <w:szCs w:val="28"/>
        </w:rPr>
        <w:t>Орьевском сельсовете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участники инициативной деятельности):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0286C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E0286C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E0286C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E0286C">
        <w:rPr>
          <w:rFonts w:ascii="Times New Roman" w:hAnsi="Times New Roman" w:cs="Times New Roman"/>
          <w:sz w:val="28"/>
          <w:szCs w:val="28"/>
        </w:rPr>
        <w:t>Орьевского сельсовета.</w:t>
      </w:r>
      <w:r w:rsidRPr="000E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E0286C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E0286C">
        <w:rPr>
          <w:rFonts w:ascii="Times New Roman" w:hAnsi="Times New Roman" w:cs="Times New Roman"/>
          <w:sz w:val="28"/>
          <w:szCs w:val="28"/>
        </w:rPr>
        <w:t>Орьевского сельсовета.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1.5. Инициативный проект реализуется за счет средств местного бюджета </w:t>
      </w:r>
      <w:r w:rsidR="005F2BA9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, в том числе инициативных платежей – сре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E1BAD">
        <w:rPr>
          <w:rFonts w:ascii="Times New Roman" w:hAnsi="Times New Roman" w:cs="Times New Roman"/>
          <w:color w:val="000000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 w:rsidR="005F2BA9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1.6. Бюджетные ассигнования на реализацию инициативных проектов предусматриваются в бюджете </w:t>
      </w:r>
      <w:r w:rsidR="005F2BA9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1.7. Объем бюджетных ассигнований на поддержку одного инициативного проекта из бюджета </w:t>
      </w:r>
      <w:r w:rsidR="005F2BA9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 w:rsidDel="00770D6E">
        <w:rPr>
          <w:rFonts w:ascii="Times New Roman" w:hAnsi="Times New Roman" w:cs="Times New Roman"/>
          <w:sz w:val="28"/>
          <w:szCs w:val="28"/>
        </w:rPr>
        <w:t xml:space="preserve"> </w:t>
      </w:r>
      <w:r w:rsidR="005F2BA9">
        <w:rPr>
          <w:rFonts w:ascii="Times New Roman" w:hAnsi="Times New Roman" w:cs="Times New Roman"/>
          <w:sz w:val="28"/>
          <w:szCs w:val="28"/>
        </w:rPr>
        <w:t>не должен превышать 100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163A9" w:rsidRPr="00DB3FA5" w:rsidRDefault="006163A9" w:rsidP="00DB3FA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1.8. </w:t>
      </w:r>
      <w:proofErr w:type="gramStart"/>
      <w:r>
        <w:rPr>
          <w:szCs w:val="28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14ABF">
        <w:rPr>
          <w:color w:val="000000"/>
          <w:szCs w:val="28"/>
        </w:rPr>
        <w:t xml:space="preserve">за счет межбюджетных трансфертов из бюджета </w:t>
      </w:r>
      <w:r>
        <w:rPr>
          <w:color w:val="000000"/>
          <w:szCs w:val="28"/>
        </w:rPr>
        <w:t>Красноярского края</w:t>
      </w:r>
      <w:r w:rsidRPr="00614ABF">
        <w:rPr>
          <w:color w:val="000000"/>
          <w:szCs w:val="28"/>
        </w:rPr>
        <w:t>, положения настоящего Порядка не применяются, если иное не предусмотрено законом и (или) иным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нормативным правовым актом</w:t>
      </w:r>
      <w:r>
        <w:rPr>
          <w:color w:val="000000"/>
          <w:szCs w:val="28"/>
        </w:rPr>
        <w:t xml:space="preserve"> Красноярского края</w:t>
      </w:r>
      <w:r w:rsidRPr="00614ABF">
        <w:rPr>
          <w:color w:val="000000"/>
          <w:szCs w:val="28"/>
        </w:rPr>
        <w:t> и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принятыми в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соответствии с ними </w:t>
      </w:r>
      <w:r>
        <w:rPr>
          <w:color w:val="000000"/>
          <w:szCs w:val="28"/>
        </w:rPr>
        <w:t>муниципальными правовыми актами.</w:t>
      </w:r>
      <w:proofErr w:type="gramEnd"/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2. ПОРЯДОК ВЫДВИЖЕНИЯ ИНИЦИАТИВНХ ПРОЕКТОВ</w:t>
      </w: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</w:p>
    <w:p w:rsidR="006163A9" w:rsidRPr="000E1BAD" w:rsidRDefault="006163A9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- инициативная</w:t>
      </w:r>
      <w:r w:rsidR="005F2BA9">
        <w:rPr>
          <w:rFonts w:ascii="Times New Roman" w:hAnsi="Times New Roman" w:cs="Times New Roman"/>
          <w:sz w:val="28"/>
          <w:szCs w:val="28"/>
        </w:rPr>
        <w:t xml:space="preserve"> группа численностью не менее 10</w:t>
      </w:r>
      <w:r w:rsidRPr="000E1BAD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5F2BA9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  <w:r w:rsidRPr="000E1BAD">
        <w:rPr>
          <w:rStyle w:val="a5"/>
          <w:rFonts w:ascii="Times New Roman" w:hAnsi="Times New Roman"/>
          <w:b/>
          <w:i/>
          <w:sz w:val="28"/>
          <w:szCs w:val="28"/>
        </w:rPr>
        <w:t xml:space="preserve">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 органы территориального общественного самоуправления муниципального образования </w:t>
      </w:r>
      <w:r w:rsidR="005F2BA9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i/>
          <w:sz w:val="28"/>
          <w:szCs w:val="28"/>
        </w:rPr>
        <w:t>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BAD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="005F2BA9">
        <w:rPr>
          <w:rFonts w:ascii="Times New Roman" w:hAnsi="Times New Roman" w:cs="Times New Roman"/>
          <w:iCs/>
          <w:sz w:val="28"/>
          <w:szCs w:val="28"/>
        </w:rPr>
        <w:t xml:space="preserve"> Орьевского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также – инициаторы).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5F2BA9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Pr="000E1BAD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3. ОБСУЖДЕНИЕ И РАССМОТРЕНИЕ ИНЦИАТИВНЫХ ПРОЕКТОВ</w:t>
      </w: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</w:p>
    <w:p w:rsidR="006163A9" w:rsidRPr="000E1BAD" w:rsidRDefault="006163A9" w:rsidP="005F2BA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3.1. Инициативный проект до его внесения в администрацию </w:t>
      </w:r>
      <w:r w:rsidR="005F2BA9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</w:t>
      </w:r>
      <w:r w:rsidR="005F2BA9">
        <w:rPr>
          <w:rFonts w:ascii="Times New Roman" w:hAnsi="Times New Roman" w:cs="Times New Roman"/>
          <w:sz w:val="28"/>
          <w:szCs w:val="28"/>
        </w:rPr>
        <w:t xml:space="preserve">и не менее чем  30 </w:t>
      </w:r>
      <w:r w:rsidRPr="000E1BAD">
        <w:rPr>
          <w:rFonts w:ascii="Times New Roman" w:hAnsi="Times New Roman" w:cs="Times New Roman"/>
          <w:sz w:val="28"/>
          <w:szCs w:val="28"/>
        </w:rPr>
        <w:t xml:space="preserve">граждан.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При этом возможно рассмотрение нескольких инициативных проектов на одном собрании граждан.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3.3. Обсуждение и рассмотрение инициативных проектов может проводиться администрацией</w:t>
      </w:r>
      <w:r w:rsidR="005F2BA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Орьевского сельсовета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szCs w:val="28"/>
        </w:rPr>
      </w:pPr>
      <w:r w:rsidRPr="000E1BAD">
        <w:rPr>
          <w:b/>
          <w:szCs w:val="28"/>
        </w:rPr>
        <w:t>4. ВН</w:t>
      </w:r>
      <w:r w:rsidR="00CE488B">
        <w:rPr>
          <w:b/>
          <w:szCs w:val="28"/>
        </w:rPr>
        <w:t>Е</w:t>
      </w:r>
      <w:r w:rsidRPr="000E1BAD">
        <w:rPr>
          <w:b/>
          <w:szCs w:val="28"/>
        </w:rPr>
        <w:t xml:space="preserve">СЕНИЕ ИНИЦИАТИВНЫХ ПРОЕКТОВ В АДМИНИСТРАЦИЮ </w:t>
      </w:r>
      <w:r w:rsidR="005F2BA9">
        <w:rPr>
          <w:b/>
          <w:szCs w:val="28"/>
        </w:rPr>
        <w:t>ОРЬЕВСКОГО СЕЛЬСОВЕТА.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="005F2BA9">
        <w:rPr>
          <w:rFonts w:ascii="Times New Roman" w:hAnsi="Times New Roman" w:cs="Times New Roman"/>
          <w:color w:val="000000"/>
          <w:spacing w:val="3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устанавливаются даты и время приема инициативных проектов.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5F2BA9">
        <w:rPr>
          <w:color w:val="000000"/>
          <w:spacing w:val="3"/>
          <w:szCs w:val="28"/>
        </w:rPr>
        <w:t>Орьевского сельсовета</w:t>
      </w:r>
      <w:r w:rsidRPr="000E1BAD">
        <w:rPr>
          <w:color w:val="000000"/>
          <w:spacing w:val="3"/>
          <w:szCs w:val="28"/>
        </w:rPr>
        <w:t>.</w:t>
      </w:r>
    </w:p>
    <w:p w:rsidR="006163A9" w:rsidRPr="000E1BAD" w:rsidRDefault="006163A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color w:val="000000"/>
          <w:spacing w:val="3"/>
          <w:szCs w:val="28"/>
        </w:rPr>
        <w:t xml:space="preserve">4.2. </w:t>
      </w:r>
      <w:r w:rsidRPr="000E1BAD">
        <w:rPr>
          <w:szCs w:val="28"/>
        </w:rPr>
        <w:t>Инициаторы проекта при внесении инициативного проекта в администрацию</w:t>
      </w:r>
      <w:r w:rsidR="005F2BA9">
        <w:rPr>
          <w:szCs w:val="28"/>
        </w:rPr>
        <w:t xml:space="preserve"> Орьевского сельсовета</w:t>
      </w:r>
      <w:r w:rsidRPr="000E1BAD">
        <w:rPr>
          <w:szCs w:val="28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6163A9" w:rsidRPr="000E1BAD" w:rsidRDefault="006163A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4.3. </w:t>
      </w:r>
      <w:proofErr w:type="gramStart"/>
      <w:r w:rsidRPr="000E1BAD">
        <w:rPr>
          <w:szCs w:val="28"/>
        </w:rPr>
        <w:t xml:space="preserve">Информация о внесении инициативного проекта в администрацию </w:t>
      </w:r>
      <w:r w:rsidR="005F2BA9">
        <w:rPr>
          <w:szCs w:val="28"/>
        </w:rPr>
        <w:t>Орьевского сельсовета</w:t>
      </w:r>
      <w:r w:rsidRPr="000E1BAD">
        <w:rPr>
          <w:szCs w:val="28"/>
        </w:rPr>
        <w:t xml:space="preserve"> подлежит </w:t>
      </w:r>
      <w:r w:rsidRPr="005F2BA9">
        <w:rPr>
          <w:szCs w:val="28"/>
        </w:rPr>
        <w:t>опубликованию (обнародованию)</w:t>
      </w:r>
      <w:r w:rsidRPr="000E1BAD">
        <w:rPr>
          <w:szCs w:val="28"/>
        </w:rPr>
        <w:t xml:space="preserve"> и размещению на официальном сайте </w:t>
      </w:r>
      <w:r w:rsidR="005F2BA9">
        <w:rPr>
          <w:szCs w:val="28"/>
        </w:rPr>
        <w:t>Саянского района на странице Орьевского сельсовета</w:t>
      </w:r>
      <w:r w:rsidRPr="000E1BAD">
        <w:rPr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0E1BAD">
        <w:rPr>
          <w:i/>
          <w:szCs w:val="28"/>
        </w:rPr>
        <w:t xml:space="preserve"> </w:t>
      </w:r>
      <w:r w:rsidR="00DA13C2">
        <w:rPr>
          <w:szCs w:val="28"/>
        </w:rPr>
        <w:t xml:space="preserve">Орьевского сельсовета </w:t>
      </w:r>
      <w:r w:rsidRPr="000E1BAD">
        <w:rPr>
          <w:szCs w:val="28"/>
        </w:rPr>
        <w:t xml:space="preserve"> и должна содержать сведения, указанные в инициативном проекте, а также сведения об инициаторах проекта.</w:t>
      </w:r>
      <w:proofErr w:type="gramEnd"/>
    </w:p>
    <w:p w:rsidR="006163A9" w:rsidRPr="000E1BAD" w:rsidRDefault="006163A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6163A9" w:rsidRPr="000E1BAD" w:rsidRDefault="006163A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DA13C2">
        <w:rPr>
          <w:szCs w:val="28"/>
        </w:rPr>
        <w:t>Орьевского сельсовета</w:t>
      </w:r>
      <w:r w:rsidRPr="000E1BAD">
        <w:rPr>
          <w:szCs w:val="28"/>
        </w:rPr>
        <w:t xml:space="preserve"> своих замечаний и предложений по ини</w:t>
      </w:r>
      <w:r w:rsidR="00DA13C2">
        <w:rPr>
          <w:szCs w:val="28"/>
        </w:rPr>
        <w:t>циативному проекту в течение 5</w:t>
      </w:r>
      <w:r w:rsidRPr="000E1BAD">
        <w:rPr>
          <w:szCs w:val="28"/>
        </w:rPr>
        <w:t xml:space="preserve"> рабочих дней.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lastRenderedPageBreak/>
        <w:t xml:space="preserve">4.5. Администрация </w:t>
      </w:r>
      <w:r w:rsidR="00DA13C2">
        <w:rPr>
          <w:color w:val="000000"/>
          <w:spacing w:val="3"/>
          <w:szCs w:val="28"/>
        </w:rPr>
        <w:t>Орьевского сельсовета</w:t>
      </w:r>
      <w:r w:rsidRPr="000E1BAD">
        <w:rPr>
          <w:color w:val="000000"/>
          <w:spacing w:val="3"/>
          <w:szCs w:val="28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DA13C2">
        <w:rPr>
          <w:color w:val="000000"/>
          <w:spacing w:val="3"/>
          <w:szCs w:val="28"/>
        </w:rPr>
        <w:t>Красноярского края Уставу Орьевского сельсовета</w:t>
      </w:r>
      <w:r w:rsidRPr="000E1BAD">
        <w:rPr>
          <w:color w:val="000000"/>
          <w:spacing w:val="3"/>
          <w:szCs w:val="28"/>
        </w:rPr>
        <w:t>;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:rsidR="006163A9" w:rsidRPr="000E1BAD" w:rsidRDefault="006163A9" w:rsidP="00DB3FA5">
      <w:pPr>
        <w:textAlignment w:val="top"/>
        <w:rPr>
          <w:color w:val="000000"/>
          <w:spacing w:val="3"/>
          <w:szCs w:val="28"/>
        </w:rPr>
      </w:pPr>
    </w:p>
    <w:p w:rsidR="006163A9" w:rsidRPr="000E1BAD" w:rsidRDefault="006163A9" w:rsidP="00DB3FA5">
      <w:pPr>
        <w:textAlignment w:val="top"/>
        <w:rPr>
          <w:color w:val="000000"/>
          <w:spacing w:val="3"/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</w:p>
    <w:p w:rsidR="006163A9" w:rsidRPr="000E1BAD" w:rsidRDefault="006163A9" w:rsidP="00DB3FA5">
      <w:pPr>
        <w:ind w:firstLine="709"/>
        <w:textAlignment w:val="top"/>
        <w:rPr>
          <w:color w:val="000000"/>
          <w:spacing w:val="3"/>
          <w:szCs w:val="28"/>
        </w:rPr>
      </w:pPr>
      <w:r w:rsidRPr="000E1BAD">
        <w:rPr>
          <w:szCs w:val="28"/>
        </w:rPr>
        <w:t xml:space="preserve">5.1. </w:t>
      </w:r>
      <w:r w:rsidRPr="009932E0">
        <w:rPr>
          <w:szCs w:val="28"/>
        </w:rPr>
        <w:t>Инициативный проект, внесенный в администрацию</w:t>
      </w:r>
      <w:r w:rsidR="00DA13C2">
        <w:rPr>
          <w:szCs w:val="28"/>
        </w:rPr>
        <w:t xml:space="preserve"> Орьевского сельсовета</w:t>
      </w:r>
      <w:r w:rsidRPr="009932E0">
        <w:rPr>
          <w:color w:val="000000"/>
          <w:spacing w:val="3"/>
          <w:szCs w:val="28"/>
        </w:rPr>
        <w:t xml:space="preserve">, </w:t>
      </w:r>
      <w:r w:rsidRPr="009932E0">
        <w:rPr>
          <w:szCs w:val="28"/>
        </w:rPr>
        <w:t>подлежит обязательному рассмотрению в течение 30 дней со дня его внесения.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r w:rsidR="00DA13C2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комиссия.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5.3. Персональный состав конкурсной комиссии утверждается администрацией </w:t>
      </w:r>
      <w:r w:rsidR="00DA13C2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DA13C2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муниципального образования </w:t>
      </w:r>
      <w:r w:rsidR="00DA13C2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могут быть включены представители общественных организаций по согласованию.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5.5. Заседание конкурсной комиссии считается правомочным при условии присутствия на нем не менее половины ее </w:t>
      </w:r>
      <w:r w:rsidRPr="00471016">
        <w:rPr>
          <w:rFonts w:ascii="Times New Roman" w:hAnsi="Times New Roman" w:cs="Times New Roman"/>
          <w:sz w:val="28"/>
          <w:szCs w:val="28"/>
        </w:rPr>
        <w:t>членов.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 результатах конкурсного отбора (далее - решение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>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 председательствует на заседаниях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5.9. Решение конкурсной комиссии принимается открытым голосованием простым большинством голосов </w:t>
      </w:r>
      <w:r w:rsidRPr="00C96DD0">
        <w:rPr>
          <w:rFonts w:ascii="Times New Roman" w:hAnsi="Times New Roman" w:cs="Times New Roman"/>
          <w:sz w:val="28"/>
          <w:szCs w:val="28"/>
        </w:rPr>
        <w:t>присутствующих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0E1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Протокол заседания конкурсной комиссии подписывается председательствующим на заседании конкурсной комиссии и секретарем </w:t>
      </w:r>
      <w:r w:rsidRPr="000E1BAD">
        <w:rPr>
          <w:szCs w:val="28"/>
        </w:rPr>
        <w:lastRenderedPageBreak/>
        <w:t>конкурсной комиссии в течение трех рабочих дней со дня проведения заседания конкурсной комиссии.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5.12. Администрация</w:t>
      </w:r>
      <w:r w:rsidR="00DA13C2">
        <w:rPr>
          <w:szCs w:val="28"/>
        </w:rPr>
        <w:t xml:space="preserve"> Орьевского сельсовета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5.13. Администрация </w:t>
      </w:r>
      <w:r w:rsidR="00DA13C2">
        <w:rPr>
          <w:szCs w:val="28"/>
        </w:rPr>
        <w:t>Орьевского сельсовета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8" w:history="1">
        <w:r w:rsidRPr="000E1BAD">
          <w:rPr>
            <w:szCs w:val="28"/>
          </w:rPr>
          <w:t>Уставу</w:t>
        </w:r>
      </w:hyperlink>
      <w:r w:rsidRPr="000E1BAD">
        <w:rPr>
          <w:szCs w:val="28"/>
        </w:rPr>
        <w:t xml:space="preserve"> </w:t>
      </w:r>
      <w:r w:rsidR="00DA13C2">
        <w:rPr>
          <w:szCs w:val="28"/>
        </w:rPr>
        <w:t>Орьевского сельсовета</w:t>
      </w:r>
      <w:r w:rsidRPr="000E1BAD">
        <w:rPr>
          <w:szCs w:val="28"/>
        </w:rPr>
        <w:t>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Pr="000E1BAD">
        <w:rPr>
          <w:i/>
          <w:szCs w:val="28"/>
        </w:rPr>
        <w:t xml:space="preserve"> </w:t>
      </w:r>
      <w:r w:rsidR="00DA13C2">
        <w:rPr>
          <w:szCs w:val="28"/>
        </w:rPr>
        <w:t>Орьевского сельсовета не</w:t>
      </w:r>
      <w:r w:rsidRPr="000E1BAD">
        <w:rPr>
          <w:szCs w:val="28"/>
        </w:rPr>
        <w:t>обходимых полномочий и прав;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4) отсутствие средств бюджета</w:t>
      </w:r>
      <w:r w:rsidRPr="000E1BAD">
        <w:rPr>
          <w:i/>
          <w:szCs w:val="28"/>
        </w:rPr>
        <w:t xml:space="preserve"> </w:t>
      </w:r>
      <w:r w:rsidR="00DA13C2">
        <w:rPr>
          <w:szCs w:val="28"/>
        </w:rPr>
        <w:t>Орьевского сельсовета</w:t>
      </w:r>
      <w:r w:rsidRPr="000E1BAD">
        <w:rPr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6) признание инициативного проекта не прошедшим конкурсный отбор.</w:t>
      </w:r>
    </w:p>
    <w:p w:rsidR="006163A9" w:rsidRPr="000E1BAD" w:rsidRDefault="006163A9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5.14. Администрация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13C2">
        <w:rPr>
          <w:rFonts w:ascii="Times New Roman" w:hAnsi="Times New Roman" w:cs="Times New Roman"/>
          <w:sz w:val="28"/>
          <w:szCs w:val="28"/>
        </w:rPr>
        <w:t>Орьевского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вправе, а в случае, предусмотренном </w:t>
      </w:r>
      <w:hyperlink w:anchor="P102" w:history="1">
        <w:r w:rsidRPr="000E1BAD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0E1BAD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6163A9" w:rsidRPr="000E1BAD" w:rsidRDefault="006163A9" w:rsidP="00DB3FA5">
      <w:pPr>
        <w:jc w:val="both"/>
        <w:rPr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0E1BAD">
        <w:rPr>
          <w:b/>
          <w:bCs/>
          <w:szCs w:val="28"/>
        </w:rPr>
        <w:t>. УЧАСТИЕ ИНИЦИАТОРОВ В РЕАЛИЗАЦИИ ИНИЦИАТИВНЫХ ПРОЕКТОВ</w:t>
      </w:r>
    </w:p>
    <w:p w:rsidR="006163A9" w:rsidRPr="000E1BAD" w:rsidRDefault="006163A9" w:rsidP="00DB3FA5">
      <w:pPr>
        <w:ind w:firstLine="709"/>
        <w:jc w:val="both"/>
        <w:rPr>
          <w:b/>
          <w:bCs/>
          <w:szCs w:val="28"/>
        </w:rPr>
      </w:pP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>.1. Инициаторы вправе принимать участие в реализации инициативных проектов в соответствии с настоящим Порядком.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 xml:space="preserve">.2.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Pr="008C4A1E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опубликованию (обнародованию)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размещению на официальном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сайте </w:t>
      </w:r>
      <w:r w:rsidR="008C4A1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Саянского района на странице Орьевского сельсовета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 сельском населенном пункте о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0E1BAD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163A9" w:rsidSect="0044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06B" w:rsidRDefault="00F2506B" w:rsidP="00DB3FA5">
      <w:r>
        <w:separator/>
      </w:r>
    </w:p>
  </w:endnote>
  <w:endnote w:type="continuationSeparator" w:id="0">
    <w:p w:rsidR="00F2506B" w:rsidRDefault="00F2506B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06B" w:rsidRDefault="00F2506B" w:rsidP="00DB3FA5">
      <w:r>
        <w:separator/>
      </w:r>
    </w:p>
  </w:footnote>
  <w:footnote w:type="continuationSeparator" w:id="0">
    <w:p w:rsidR="00F2506B" w:rsidRDefault="00F2506B" w:rsidP="00DB3FA5">
      <w:r>
        <w:continuationSeparator/>
      </w:r>
    </w:p>
  </w:footnote>
  <w:footnote w:id="1">
    <w:p w:rsidR="006163A9" w:rsidRDefault="006163A9" w:rsidP="00DB3FA5">
      <w:pPr>
        <w:pStyle w:val="a3"/>
        <w:tabs>
          <w:tab w:val="left" w:pos="0"/>
          <w:tab w:val="left" w:pos="90"/>
        </w:tabs>
        <w:ind w:left="187"/>
      </w:pPr>
      <w:r w:rsidRPr="00F360AF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3BB"/>
    <w:rsid w:val="000B53B9"/>
    <w:rsid w:val="000E1BAD"/>
    <w:rsid w:val="00146374"/>
    <w:rsid w:val="001809E5"/>
    <w:rsid w:val="001A24F9"/>
    <w:rsid w:val="00376E92"/>
    <w:rsid w:val="003A632B"/>
    <w:rsid w:val="003A6C89"/>
    <w:rsid w:val="0044388E"/>
    <w:rsid w:val="00471016"/>
    <w:rsid w:val="005F2BA9"/>
    <w:rsid w:val="00614ABF"/>
    <w:rsid w:val="006163A9"/>
    <w:rsid w:val="006F73BB"/>
    <w:rsid w:val="00770D6E"/>
    <w:rsid w:val="00885087"/>
    <w:rsid w:val="00891400"/>
    <w:rsid w:val="008C4A1E"/>
    <w:rsid w:val="009932E0"/>
    <w:rsid w:val="00B76E89"/>
    <w:rsid w:val="00C514FB"/>
    <w:rsid w:val="00C563E8"/>
    <w:rsid w:val="00C96DD0"/>
    <w:rsid w:val="00CE488B"/>
    <w:rsid w:val="00D01988"/>
    <w:rsid w:val="00DA13C2"/>
    <w:rsid w:val="00DB3FA5"/>
    <w:rsid w:val="00DC74E9"/>
    <w:rsid w:val="00E0286C"/>
    <w:rsid w:val="00F2506B"/>
    <w:rsid w:val="00F360AF"/>
    <w:rsid w:val="00F5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3FA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B3FA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B3FA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footnote text"/>
    <w:basedOn w:val="a"/>
    <w:link w:val="a4"/>
    <w:uiPriority w:val="99"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B3FA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B3FA5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rsid w:val="00DB3FA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17161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555</cp:lastModifiedBy>
  <cp:revision>8</cp:revision>
  <cp:lastPrinted>2021-05-27T01:59:00Z</cp:lastPrinted>
  <dcterms:created xsi:type="dcterms:W3CDTF">2021-03-29T09:32:00Z</dcterms:created>
  <dcterms:modified xsi:type="dcterms:W3CDTF">2021-05-27T02:00:00Z</dcterms:modified>
</cp:coreProperties>
</file>