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b/>
          <w:bCs/>
          <w:color w:val="000000"/>
          <w:sz w:val="24"/>
          <w:szCs w:val="24"/>
        </w:rPr>
        <w:t>КРАСНОЯРСИЙ КРАЙ САЯНСКИЙ РАЙОН</w:t>
      </w:r>
    </w:p>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b/>
          <w:bCs/>
          <w:color w:val="000000"/>
          <w:sz w:val="24"/>
          <w:szCs w:val="24"/>
        </w:rPr>
        <w:t>АДМИНИСТРАЦИЯ МАЛИНОВСКОГО  СЕЛЬСОВЕТА</w:t>
      </w:r>
    </w:p>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b/>
          <w:bCs/>
          <w:color w:val="000000"/>
          <w:sz w:val="24"/>
          <w:szCs w:val="24"/>
        </w:rPr>
        <w:t> </w:t>
      </w:r>
    </w:p>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b/>
          <w:bCs/>
          <w:color w:val="000000"/>
          <w:sz w:val="24"/>
          <w:szCs w:val="24"/>
        </w:rPr>
        <w:t>ПОСТАНОВЛЕНИЕ</w:t>
      </w:r>
    </w:p>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 xml:space="preserve">25.05.2011 г.                              </w:t>
      </w:r>
      <w:proofErr w:type="gramStart"/>
      <w:r w:rsidRPr="00B75984">
        <w:rPr>
          <w:rFonts w:ascii="Arial" w:eastAsia="Times New Roman" w:hAnsi="Arial" w:cs="Arial"/>
          <w:color w:val="000000"/>
          <w:sz w:val="24"/>
          <w:szCs w:val="24"/>
        </w:rPr>
        <w:t>с</w:t>
      </w:r>
      <w:proofErr w:type="gramEnd"/>
      <w:r w:rsidRPr="00B75984">
        <w:rPr>
          <w:rFonts w:ascii="Arial" w:eastAsia="Times New Roman" w:hAnsi="Arial" w:cs="Arial"/>
          <w:color w:val="000000"/>
          <w:sz w:val="24"/>
          <w:szCs w:val="24"/>
        </w:rPr>
        <w:t>. Малиновка                            № 10</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b/>
          <w:bCs/>
          <w:color w:val="000000"/>
          <w:sz w:val="24"/>
          <w:szCs w:val="24"/>
        </w:rPr>
        <w:t>Об утверждении административного регламента по предоставлению муниципальной услуги «Выдача справки о нормативе потребления коммунальных услуг»</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708"/>
        <w:jc w:val="both"/>
        <w:rPr>
          <w:rFonts w:ascii="Arial" w:eastAsia="Times New Roman" w:hAnsi="Arial" w:cs="Arial"/>
          <w:color w:val="000000"/>
          <w:sz w:val="24"/>
          <w:szCs w:val="24"/>
        </w:rPr>
      </w:pPr>
      <w:proofErr w:type="gramStart"/>
      <w:r w:rsidRPr="00B75984">
        <w:rPr>
          <w:rFonts w:ascii="Arial" w:eastAsia="Times New Roman" w:hAnsi="Arial" w:cs="Arial"/>
          <w:color w:val="000000"/>
          <w:sz w:val="24"/>
          <w:szCs w:val="24"/>
        </w:rPr>
        <w:t>В целях реализации положений Федерального закона </w:t>
      </w:r>
      <w:hyperlink r:id="rId4" w:tgtFrame="_blank" w:history="1">
        <w:r w:rsidRPr="00B75984">
          <w:rPr>
            <w:rFonts w:ascii="Arial" w:eastAsia="Times New Roman" w:hAnsi="Arial" w:cs="Arial"/>
            <w:color w:val="0000FF"/>
            <w:sz w:val="24"/>
            <w:szCs w:val="24"/>
          </w:rPr>
          <w:t>от 27.07.2010 № 210-ФЗ</w:t>
        </w:r>
      </w:hyperlink>
      <w:r w:rsidRPr="00B75984">
        <w:rPr>
          <w:rFonts w:ascii="Arial" w:eastAsia="Times New Roman" w:hAnsi="Arial" w:cs="Arial"/>
          <w:color w:val="000000"/>
          <w:sz w:val="24"/>
          <w:szCs w:val="24"/>
        </w:rPr>
        <w:t> «Об организации предоставления государственных и муниципальных услуг», распоряжения Правительства Российской Федерации от 17 декабря 2009 г. №1993-р (в ред. распоряжения Правительства РФ от 07.09.2010 №1506-р)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 части обеспечения условий</w:t>
      </w:r>
      <w:proofErr w:type="gramEnd"/>
      <w:r w:rsidRPr="00B75984">
        <w:rPr>
          <w:rFonts w:ascii="Arial" w:eastAsia="Times New Roman" w:hAnsi="Arial" w:cs="Arial"/>
          <w:color w:val="000000"/>
          <w:sz w:val="24"/>
          <w:szCs w:val="24"/>
        </w:rPr>
        <w:t xml:space="preserve"> для выдачи справки о нормативе потребления коммунальных услуг, в соответствии с </w:t>
      </w:r>
      <w:hyperlink r:id="rId5" w:tgtFrame="_blank" w:history="1">
        <w:r w:rsidRPr="00B75984">
          <w:rPr>
            <w:rFonts w:ascii="Arial" w:eastAsia="Times New Roman" w:hAnsi="Arial" w:cs="Arial"/>
            <w:color w:val="0000FF"/>
            <w:sz w:val="24"/>
            <w:szCs w:val="24"/>
          </w:rPr>
          <w:t>Уставом</w:t>
        </w:r>
      </w:hyperlink>
      <w:r w:rsidRPr="00B75984">
        <w:rPr>
          <w:rFonts w:ascii="Arial" w:eastAsia="Times New Roman" w:hAnsi="Arial" w:cs="Arial"/>
          <w:color w:val="000000"/>
          <w:sz w:val="24"/>
          <w:szCs w:val="24"/>
        </w:rPr>
        <w:t> сельсовета,</w:t>
      </w:r>
    </w:p>
    <w:p w:rsidR="00920255" w:rsidRPr="00B75984" w:rsidRDefault="00920255" w:rsidP="00920255">
      <w:pPr>
        <w:spacing w:after="0" w:line="240" w:lineRule="auto"/>
        <w:ind w:firstLine="708"/>
        <w:jc w:val="both"/>
        <w:rPr>
          <w:rFonts w:ascii="Arial" w:eastAsia="Times New Roman" w:hAnsi="Arial" w:cs="Arial"/>
          <w:color w:val="000000"/>
          <w:sz w:val="24"/>
          <w:szCs w:val="24"/>
        </w:rPr>
      </w:pPr>
      <w:r w:rsidRPr="00B75984">
        <w:rPr>
          <w:rFonts w:ascii="Arial" w:eastAsia="Times New Roman" w:hAnsi="Arial" w:cs="Arial"/>
          <w:color w:val="000000"/>
          <w:sz w:val="24"/>
          <w:szCs w:val="24"/>
        </w:rPr>
        <w:t>ПОСТАНОВЛЯЮ:</w:t>
      </w:r>
    </w:p>
    <w:p w:rsidR="00920255" w:rsidRPr="00B75984" w:rsidRDefault="00920255" w:rsidP="00920255">
      <w:pPr>
        <w:spacing w:after="0" w:line="240" w:lineRule="auto"/>
        <w:ind w:firstLine="708"/>
        <w:jc w:val="both"/>
        <w:rPr>
          <w:rFonts w:ascii="Arial" w:eastAsia="Times New Roman" w:hAnsi="Arial" w:cs="Arial"/>
          <w:color w:val="000000"/>
          <w:sz w:val="24"/>
          <w:szCs w:val="24"/>
        </w:rPr>
      </w:pPr>
      <w:r w:rsidRPr="00B75984">
        <w:rPr>
          <w:rFonts w:ascii="Arial" w:eastAsia="Times New Roman" w:hAnsi="Arial" w:cs="Arial"/>
          <w:color w:val="000000"/>
          <w:sz w:val="24"/>
          <w:szCs w:val="24"/>
        </w:rPr>
        <w:t>1. Утвердить административный регламент по предоставлению муниципальной услуги «Выдача справки о нормативе потребления коммунальных услуг» на территории Малиновского сельсовета Саянского района Красноярского края (Приложение 1).</w:t>
      </w:r>
    </w:p>
    <w:p w:rsidR="00920255" w:rsidRPr="00B75984" w:rsidRDefault="00920255" w:rsidP="00920255">
      <w:pPr>
        <w:spacing w:after="0" w:line="240" w:lineRule="auto"/>
        <w:ind w:firstLine="708"/>
        <w:jc w:val="both"/>
        <w:rPr>
          <w:rFonts w:ascii="Arial" w:eastAsia="Times New Roman" w:hAnsi="Arial" w:cs="Arial"/>
          <w:color w:val="000000"/>
          <w:sz w:val="24"/>
          <w:szCs w:val="24"/>
        </w:rPr>
      </w:pPr>
      <w:r w:rsidRPr="00B75984">
        <w:rPr>
          <w:rFonts w:ascii="Arial" w:eastAsia="Times New Roman" w:hAnsi="Arial" w:cs="Arial"/>
          <w:color w:val="000000"/>
          <w:sz w:val="24"/>
          <w:szCs w:val="24"/>
        </w:rPr>
        <w:t>2. Опубликовать настоящий регламент в газете «Вести поселения» и разместить в сети Интернет на официальном сайте Правительства Красноярского края (</w:t>
      </w:r>
      <w:proofErr w:type="spellStart"/>
      <w:r w:rsidRPr="00B75984">
        <w:rPr>
          <w:rFonts w:ascii="Arial" w:eastAsia="Times New Roman" w:hAnsi="Arial" w:cs="Arial"/>
          <w:color w:val="000000"/>
          <w:sz w:val="24"/>
          <w:szCs w:val="24"/>
        </w:rPr>
        <w:t>www.krskstate.ru</w:t>
      </w:r>
      <w:proofErr w:type="spellEnd"/>
      <w:r w:rsidRPr="00B75984">
        <w:rPr>
          <w:rFonts w:ascii="Arial" w:eastAsia="Times New Roman" w:hAnsi="Arial" w:cs="Arial"/>
          <w:color w:val="000000"/>
          <w:sz w:val="24"/>
          <w:szCs w:val="24"/>
        </w:rPr>
        <w:t>).</w:t>
      </w:r>
    </w:p>
    <w:p w:rsidR="00920255" w:rsidRPr="00B75984" w:rsidRDefault="00920255" w:rsidP="00920255">
      <w:pPr>
        <w:spacing w:after="0" w:line="240" w:lineRule="auto"/>
        <w:ind w:firstLine="708"/>
        <w:jc w:val="both"/>
        <w:rPr>
          <w:rFonts w:ascii="Arial" w:eastAsia="Times New Roman" w:hAnsi="Arial" w:cs="Arial"/>
          <w:color w:val="000000"/>
          <w:sz w:val="24"/>
          <w:szCs w:val="24"/>
        </w:rPr>
      </w:pPr>
      <w:r w:rsidRPr="00B75984">
        <w:rPr>
          <w:rFonts w:ascii="Arial" w:eastAsia="Times New Roman" w:hAnsi="Arial" w:cs="Arial"/>
          <w:color w:val="000000"/>
          <w:sz w:val="24"/>
          <w:szCs w:val="24"/>
        </w:rPr>
        <w:t>3. Постановление вступает в силу в день, следующий за днем его официального опубликования.</w:t>
      </w:r>
    </w:p>
    <w:p w:rsidR="00920255" w:rsidRPr="00B75984" w:rsidRDefault="00920255" w:rsidP="00920255">
      <w:pPr>
        <w:spacing w:after="0" w:line="240" w:lineRule="auto"/>
        <w:ind w:firstLine="708"/>
        <w:jc w:val="both"/>
        <w:rPr>
          <w:rFonts w:ascii="Arial" w:eastAsia="Times New Roman" w:hAnsi="Arial" w:cs="Arial"/>
          <w:color w:val="000000"/>
          <w:sz w:val="24"/>
          <w:szCs w:val="24"/>
        </w:rPr>
      </w:pPr>
      <w:r w:rsidRPr="00B75984">
        <w:rPr>
          <w:rFonts w:ascii="Arial" w:eastAsia="Times New Roman" w:hAnsi="Arial" w:cs="Arial"/>
          <w:color w:val="000000"/>
          <w:sz w:val="24"/>
          <w:szCs w:val="24"/>
        </w:rPr>
        <w:t xml:space="preserve">4. </w:t>
      </w:r>
      <w:proofErr w:type="gramStart"/>
      <w:r w:rsidRPr="00B75984">
        <w:rPr>
          <w:rFonts w:ascii="Arial" w:eastAsia="Times New Roman" w:hAnsi="Arial" w:cs="Arial"/>
          <w:color w:val="000000"/>
          <w:sz w:val="24"/>
          <w:szCs w:val="24"/>
        </w:rPr>
        <w:t>Контроль за</w:t>
      </w:r>
      <w:proofErr w:type="gramEnd"/>
      <w:r w:rsidRPr="00B75984">
        <w:rPr>
          <w:rFonts w:ascii="Arial" w:eastAsia="Times New Roman" w:hAnsi="Arial" w:cs="Arial"/>
          <w:color w:val="000000"/>
          <w:sz w:val="24"/>
          <w:szCs w:val="24"/>
        </w:rPr>
        <w:t xml:space="preserve"> выполнением настоящего постановления оставить за главой сельсовета Бушуев Ю.Р.</w:t>
      </w:r>
    </w:p>
    <w:p w:rsidR="00920255" w:rsidRPr="00B75984" w:rsidRDefault="00920255" w:rsidP="00920255">
      <w:pPr>
        <w:spacing w:after="0" w:line="240" w:lineRule="auto"/>
        <w:ind w:firstLine="708"/>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708"/>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color w:val="000000"/>
          <w:sz w:val="24"/>
          <w:szCs w:val="24"/>
        </w:rPr>
        <w:t>Глава Малиновка сельсовета                               Ю.Р. Бушуев</w:t>
      </w:r>
    </w:p>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right="24" w:firstLine="851"/>
        <w:jc w:val="right"/>
        <w:rPr>
          <w:rFonts w:ascii="Arial" w:eastAsia="Times New Roman" w:hAnsi="Arial" w:cs="Arial"/>
          <w:color w:val="000000"/>
          <w:sz w:val="24"/>
          <w:szCs w:val="24"/>
        </w:rPr>
      </w:pPr>
      <w:r w:rsidRPr="00B75984">
        <w:rPr>
          <w:rFonts w:ascii="Arial" w:eastAsia="Times New Roman" w:hAnsi="Arial" w:cs="Arial"/>
          <w:color w:val="000000"/>
          <w:sz w:val="24"/>
          <w:szCs w:val="24"/>
        </w:rPr>
        <w:t>Приложение 1</w:t>
      </w:r>
    </w:p>
    <w:p w:rsidR="00920255" w:rsidRPr="00B75984" w:rsidRDefault="00920255" w:rsidP="00920255">
      <w:pPr>
        <w:spacing w:after="0" w:line="240" w:lineRule="auto"/>
        <w:ind w:right="24" w:firstLine="851"/>
        <w:jc w:val="right"/>
        <w:rPr>
          <w:rFonts w:ascii="Arial" w:eastAsia="Times New Roman" w:hAnsi="Arial" w:cs="Arial"/>
          <w:color w:val="000000"/>
          <w:sz w:val="24"/>
          <w:szCs w:val="24"/>
        </w:rPr>
      </w:pPr>
      <w:r w:rsidRPr="00B75984">
        <w:rPr>
          <w:rFonts w:ascii="Arial" w:eastAsia="Times New Roman" w:hAnsi="Arial" w:cs="Arial"/>
          <w:color w:val="000000"/>
          <w:sz w:val="24"/>
          <w:szCs w:val="24"/>
        </w:rPr>
        <w:t>к проекту постановления администрации</w:t>
      </w:r>
    </w:p>
    <w:p w:rsidR="00920255" w:rsidRPr="00B75984" w:rsidRDefault="00920255" w:rsidP="00920255">
      <w:pPr>
        <w:spacing w:after="0" w:line="240" w:lineRule="auto"/>
        <w:ind w:right="24" w:firstLine="851"/>
        <w:jc w:val="right"/>
        <w:rPr>
          <w:rFonts w:ascii="Arial" w:eastAsia="Times New Roman" w:hAnsi="Arial" w:cs="Arial"/>
          <w:color w:val="000000"/>
          <w:sz w:val="24"/>
          <w:szCs w:val="24"/>
        </w:rPr>
      </w:pPr>
      <w:r w:rsidRPr="00B75984">
        <w:rPr>
          <w:rFonts w:ascii="Arial" w:eastAsia="Times New Roman" w:hAnsi="Arial" w:cs="Arial"/>
          <w:color w:val="000000"/>
          <w:sz w:val="24"/>
          <w:szCs w:val="24"/>
        </w:rPr>
        <w:t>Малиновского  сельсовета № 10 от25.05.2011г.</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851"/>
        <w:jc w:val="center"/>
        <w:rPr>
          <w:rFonts w:ascii="Arial" w:eastAsia="Times New Roman" w:hAnsi="Arial" w:cs="Arial"/>
          <w:b/>
          <w:bCs/>
          <w:color w:val="000000"/>
          <w:sz w:val="24"/>
          <w:szCs w:val="24"/>
        </w:rPr>
      </w:pPr>
      <w:r w:rsidRPr="00B75984">
        <w:rPr>
          <w:rFonts w:ascii="Arial" w:eastAsia="Times New Roman" w:hAnsi="Arial" w:cs="Arial"/>
          <w:b/>
          <w:bCs/>
          <w:color w:val="000000"/>
          <w:sz w:val="24"/>
          <w:szCs w:val="24"/>
        </w:rPr>
        <w:t>АДМИНИСТРАТИВНЫЙ  РЕГЛАМЕНТ</w:t>
      </w:r>
    </w:p>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b/>
          <w:bCs/>
          <w:color w:val="000000"/>
          <w:sz w:val="24"/>
          <w:szCs w:val="24"/>
        </w:rPr>
        <w:t>по предоставлению муниципальной услуги</w:t>
      </w:r>
    </w:p>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b/>
          <w:bCs/>
          <w:color w:val="000000"/>
          <w:sz w:val="24"/>
          <w:szCs w:val="24"/>
        </w:rPr>
        <w:t>«Выдача справки о нормативе потребления коммунальных услуг»</w:t>
      </w:r>
    </w:p>
    <w:p w:rsidR="00920255" w:rsidRPr="00B75984" w:rsidRDefault="00920255" w:rsidP="00920255">
      <w:pPr>
        <w:spacing w:after="0" w:line="240" w:lineRule="auto"/>
        <w:ind w:firstLine="851"/>
        <w:jc w:val="center"/>
        <w:rPr>
          <w:rFonts w:ascii="Arial" w:eastAsia="Times New Roman" w:hAnsi="Arial" w:cs="Arial"/>
          <w:b/>
          <w:bCs/>
          <w:color w:val="000000"/>
          <w:sz w:val="24"/>
          <w:szCs w:val="24"/>
        </w:rPr>
      </w:pPr>
      <w:r w:rsidRPr="00B75984">
        <w:rPr>
          <w:rFonts w:ascii="Arial" w:eastAsia="Times New Roman" w:hAnsi="Arial" w:cs="Arial"/>
          <w:b/>
          <w:bCs/>
          <w:color w:val="000000"/>
          <w:sz w:val="24"/>
          <w:szCs w:val="24"/>
        </w:rPr>
        <w:t> </w:t>
      </w:r>
    </w:p>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b/>
          <w:bCs/>
          <w:color w:val="000000"/>
          <w:sz w:val="24"/>
          <w:szCs w:val="24"/>
        </w:rPr>
        <w:t>1. ОБЩИЕ ПОЛОЖЕНИЯ</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1.1. Наименование муниципальной услуги: «Выдача справки о нормативе потребления коммунальных услуг» (далее – услуга, муниципальная услуга).</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1.2. Услугу предоставляет администрация Малиновского сельсовета Саянского района Красноярского края (далее - администрация).</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xml:space="preserve">Ответственным исполнителем муниципальной услуги является должностное лицо администрации Малиновского сельсовета, на которое </w:t>
      </w:r>
      <w:r w:rsidRPr="00B75984">
        <w:rPr>
          <w:rFonts w:ascii="Arial" w:eastAsia="Times New Roman" w:hAnsi="Arial" w:cs="Arial"/>
          <w:color w:val="000000"/>
          <w:sz w:val="24"/>
          <w:szCs w:val="24"/>
        </w:rPr>
        <w:lastRenderedPageBreak/>
        <w:t>возложено исполнение соответствующих обязанностей (далее по тексту – специалист, специалист администрации). Указанный специалист обеспечивает исполнение настоящего регламента в полном объеме.</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1.3. Получателями услуги являются физические и юридические лица, имеющие право на получение соответствующей информации в соответствии с федеральными законами.</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Интересы получателей услуги при предоставлении услуги вправе представлять их полномочные представители, действующие на основании документов, установленных законодательством.</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720"/>
        <w:jc w:val="center"/>
        <w:rPr>
          <w:rFonts w:ascii="Arial" w:eastAsia="Times New Roman" w:hAnsi="Arial" w:cs="Arial"/>
          <w:color w:val="000000"/>
          <w:sz w:val="24"/>
          <w:szCs w:val="24"/>
        </w:rPr>
      </w:pPr>
      <w:r w:rsidRPr="00B75984">
        <w:rPr>
          <w:rFonts w:ascii="Arial" w:eastAsia="Times New Roman" w:hAnsi="Arial" w:cs="Arial"/>
          <w:b/>
          <w:bCs/>
          <w:color w:val="000000"/>
          <w:sz w:val="24"/>
          <w:szCs w:val="24"/>
        </w:rPr>
        <w:t>2. СТАНДАРТ ПРЕДОСТАВЛЕНИЯ МУНИЦИПАЛЬНОЙ УСЛУГИ</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2.1. Наименование муниципальной услуги: «Выдача справки о нормативе потребления коммунальных услуг».</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2.2. Наименование органа, предоставляющего муниципальную услугу: администрация Агинского сельсовета Саянского района Красноярского края (далее - администрация).</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Сведения о местонахождении, контактные телефоны Администрации:</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proofErr w:type="gramStart"/>
      <w:r w:rsidRPr="00B75984">
        <w:rPr>
          <w:rFonts w:ascii="Arial" w:eastAsia="Times New Roman" w:hAnsi="Arial" w:cs="Arial"/>
          <w:color w:val="000000"/>
          <w:sz w:val="24"/>
          <w:szCs w:val="24"/>
        </w:rPr>
        <w:t>663591, Красноярский край, Саянский район, с. Малиновка, ул. Ленина, д. 46;</w:t>
      </w:r>
      <w:proofErr w:type="gramEnd"/>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контактный телефон (839142) 37-1-10;</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proofErr w:type="spellStart"/>
      <w:r w:rsidRPr="00B75984">
        <w:rPr>
          <w:rFonts w:ascii="Arial" w:eastAsia="Times New Roman" w:hAnsi="Arial" w:cs="Arial"/>
          <w:color w:val="000000"/>
          <w:spacing w:val="-2"/>
          <w:sz w:val="24"/>
          <w:szCs w:val="24"/>
        </w:rPr>
        <w:t>e-mail</w:t>
      </w:r>
      <w:proofErr w:type="spellEnd"/>
      <w:r w:rsidRPr="00B75984">
        <w:rPr>
          <w:rFonts w:ascii="Arial" w:eastAsia="Times New Roman" w:hAnsi="Arial" w:cs="Arial"/>
          <w:color w:val="000000"/>
          <w:spacing w:val="-2"/>
          <w:sz w:val="24"/>
          <w:szCs w:val="24"/>
        </w:rPr>
        <w:t>:</w:t>
      </w:r>
      <w:proofErr w:type="gramStart"/>
      <w:r w:rsidRPr="00B75984">
        <w:rPr>
          <w:rFonts w:ascii="Arial" w:eastAsia="Times New Roman" w:hAnsi="Arial" w:cs="Arial"/>
          <w:color w:val="000000"/>
          <w:spacing w:val="-2"/>
          <w:sz w:val="24"/>
          <w:szCs w:val="24"/>
        </w:rPr>
        <w:t> </w:t>
      </w:r>
      <w:r w:rsidRPr="00B75984">
        <w:rPr>
          <w:rFonts w:ascii="Arial" w:eastAsia="Times New Roman" w:hAnsi="Arial" w:cs="Arial"/>
          <w:color w:val="000000"/>
          <w:sz w:val="24"/>
          <w:szCs w:val="24"/>
        </w:rPr>
        <w:t>:</w:t>
      </w:r>
      <w:proofErr w:type="gramEnd"/>
      <w:r w:rsidRPr="00B75984">
        <w:rPr>
          <w:rFonts w:ascii="Arial" w:eastAsia="Times New Roman" w:hAnsi="Arial" w:cs="Arial"/>
          <w:color w:val="000000"/>
          <w:sz w:val="24"/>
          <w:szCs w:val="24"/>
        </w:rPr>
        <w:t> </w:t>
      </w:r>
      <w:proofErr w:type="spellStart"/>
      <w:r w:rsidRPr="00B75984">
        <w:rPr>
          <w:rFonts w:ascii="Arial" w:eastAsia="Times New Roman" w:hAnsi="Arial" w:cs="Arial"/>
          <w:color w:val="000000"/>
          <w:sz w:val="24"/>
          <w:szCs w:val="24"/>
        </w:rPr>
        <w:t>aginskoecc@mail.ru</w:t>
      </w:r>
      <w:proofErr w:type="spellEnd"/>
      <w:r w:rsidRPr="00B75984">
        <w:rPr>
          <w:rFonts w:ascii="Arial" w:eastAsia="Times New Roman" w:hAnsi="Arial" w:cs="Arial"/>
          <w:color w:val="000000"/>
          <w:sz w:val="24"/>
          <w:szCs w:val="24"/>
        </w:rPr>
        <w:t>.</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pacing w:val="-2"/>
          <w:sz w:val="24"/>
          <w:szCs w:val="24"/>
        </w:rPr>
        <w:t>График работы: ежедневно с 8.30 до 16.30;</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pacing w:val="-2"/>
          <w:sz w:val="24"/>
          <w:szCs w:val="24"/>
        </w:rPr>
        <w:t>перерыв на обед с 12.00 до 13.00;</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pacing w:val="-2"/>
          <w:sz w:val="24"/>
          <w:szCs w:val="24"/>
        </w:rPr>
        <w:t>выходные дни – суббота, воскресенье.</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2.3. Результатом предоставления муниципальной услуги является выдача справки о нормативе потребления коммунальных услуг.</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2.4. Срок предоставления муниципальной услуги.</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Общий срок предоставления муниципальной услуги должен составлять не более 30 календарных дней со дня регистрации письменного заявления.</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xml:space="preserve">2.5. Исполнение муниципальной услуги осуществляется в соответствии </w:t>
      </w:r>
      <w:proofErr w:type="gramStart"/>
      <w:r w:rsidRPr="00B75984">
        <w:rPr>
          <w:rFonts w:ascii="Arial" w:eastAsia="Times New Roman" w:hAnsi="Arial" w:cs="Arial"/>
          <w:color w:val="000000"/>
          <w:sz w:val="24"/>
          <w:szCs w:val="24"/>
        </w:rPr>
        <w:t>с</w:t>
      </w:r>
      <w:proofErr w:type="gramEnd"/>
      <w:r w:rsidRPr="00B75984">
        <w:rPr>
          <w:rFonts w:ascii="Arial" w:eastAsia="Times New Roman" w:hAnsi="Arial" w:cs="Arial"/>
          <w:color w:val="000000"/>
          <w:sz w:val="24"/>
          <w:szCs w:val="24"/>
        </w:rPr>
        <w:t>:</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hyperlink r:id="rId6" w:tgtFrame="_blank" w:history="1">
        <w:r w:rsidRPr="00B75984">
          <w:rPr>
            <w:rFonts w:ascii="Arial" w:eastAsia="Times New Roman" w:hAnsi="Arial" w:cs="Arial"/>
            <w:color w:val="0000FF"/>
            <w:sz w:val="24"/>
            <w:szCs w:val="24"/>
          </w:rPr>
          <w:t>Конституцией Российской Федерации</w:t>
        </w:r>
      </w:hyperlink>
      <w:r w:rsidRPr="00B75984">
        <w:rPr>
          <w:rFonts w:ascii="Arial" w:eastAsia="Times New Roman" w:hAnsi="Arial" w:cs="Arial"/>
          <w:color w:val="000000"/>
          <w:sz w:val="24"/>
          <w:szCs w:val="24"/>
        </w:rPr>
        <w:t>;</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hyperlink r:id="rId7" w:tgtFrame="_blank" w:history="1">
        <w:r w:rsidRPr="00B75984">
          <w:rPr>
            <w:rFonts w:ascii="Arial" w:eastAsia="Times New Roman" w:hAnsi="Arial" w:cs="Arial"/>
            <w:color w:val="0000FF"/>
            <w:sz w:val="24"/>
            <w:szCs w:val="24"/>
          </w:rPr>
          <w:t>Жилищным кодексом Российской Федерации</w:t>
        </w:r>
      </w:hyperlink>
      <w:r w:rsidRPr="00B75984">
        <w:rPr>
          <w:rFonts w:ascii="Arial" w:eastAsia="Times New Roman" w:hAnsi="Arial" w:cs="Arial"/>
          <w:color w:val="000000"/>
          <w:sz w:val="24"/>
          <w:szCs w:val="24"/>
        </w:rPr>
        <w:t>;</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Федеральным законом </w:t>
      </w:r>
      <w:hyperlink r:id="rId8" w:tgtFrame="_blank" w:history="1">
        <w:r w:rsidRPr="00B75984">
          <w:rPr>
            <w:rFonts w:ascii="Arial" w:eastAsia="Times New Roman" w:hAnsi="Arial" w:cs="Arial"/>
            <w:color w:val="0000FF"/>
            <w:sz w:val="24"/>
            <w:szCs w:val="24"/>
          </w:rPr>
          <w:t>от 06.10.2003 № 131-ФЗ</w:t>
        </w:r>
      </w:hyperlink>
      <w:r w:rsidRPr="00B75984">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Федеральным законом </w:t>
      </w:r>
      <w:hyperlink r:id="rId9" w:tgtFrame="_blank" w:history="1">
        <w:r w:rsidRPr="00B75984">
          <w:rPr>
            <w:rFonts w:ascii="Arial" w:eastAsia="Times New Roman" w:hAnsi="Arial" w:cs="Arial"/>
            <w:color w:val="0000FF"/>
            <w:sz w:val="24"/>
            <w:szCs w:val="24"/>
          </w:rPr>
          <w:t>от 02.05.2006 № 59-ФЗ</w:t>
        </w:r>
      </w:hyperlink>
      <w:r w:rsidRPr="00B75984">
        <w:rPr>
          <w:rFonts w:ascii="Arial" w:eastAsia="Times New Roman" w:hAnsi="Arial" w:cs="Arial"/>
          <w:color w:val="000000"/>
          <w:sz w:val="24"/>
          <w:szCs w:val="24"/>
        </w:rPr>
        <w:t> «О порядке рассмотрения обращений граждан Российской Федерации»;</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Федеральным законом от 27.07.2006г. № 152-ФЗ «О персональных данных»;</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Федеральным законом </w:t>
      </w:r>
      <w:hyperlink r:id="rId10" w:tgtFrame="_blank" w:history="1">
        <w:r w:rsidRPr="00B75984">
          <w:rPr>
            <w:rFonts w:ascii="Arial" w:eastAsia="Times New Roman" w:hAnsi="Arial" w:cs="Arial"/>
            <w:color w:val="0000FF"/>
            <w:sz w:val="24"/>
            <w:szCs w:val="24"/>
          </w:rPr>
          <w:t>от 27.07.2006 № 149-ФЗ</w:t>
        </w:r>
      </w:hyperlink>
      <w:r w:rsidRPr="00B75984">
        <w:rPr>
          <w:rFonts w:ascii="Arial" w:eastAsia="Times New Roman" w:hAnsi="Arial" w:cs="Arial"/>
          <w:color w:val="000000"/>
          <w:sz w:val="24"/>
          <w:szCs w:val="24"/>
        </w:rPr>
        <w:t> «Об информации, информационных технологиях и о защите информации»;</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Постановление Правительства Российской Федерации от 23.05.2006 г. №306 «Об утверждении правил установления и определения нормативов»;</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Уставом сельсовета.</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xml:space="preserve">2.6. Для предоставления муниципальной услуги гражданин предоставляет в приемную администрации заявление по установленной форме </w:t>
      </w:r>
      <w:proofErr w:type="gramStart"/>
      <w:r w:rsidRPr="00B75984">
        <w:rPr>
          <w:rFonts w:ascii="Arial" w:eastAsia="Times New Roman" w:hAnsi="Arial" w:cs="Arial"/>
          <w:color w:val="000000"/>
          <w:sz w:val="24"/>
          <w:szCs w:val="24"/>
        </w:rPr>
        <w:t>согласно приложения</w:t>
      </w:r>
      <w:proofErr w:type="gramEnd"/>
      <w:r w:rsidRPr="00B75984">
        <w:rPr>
          <w:rFonts w:ascii="Arial" w:eastAsia="Times New Roman" w:hAnsi="Arial" w:cs="Arial"/>
          <w:color w:val="000000"/>
          <w:sz w:val="24"/>
          <w:szCs w:val="24"/>
        </w:rPr>
        <w:t xml:space="preserve"> 1.</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2.7. Оснований для отказа в приеме и рассмотрении документов не имеется.</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2.8. Перечень оснований для отказа в предоставлении муниципальной услуги:</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заявление не поддается прочтению.</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lastRenderedPageBreak/>
        <w:t>2.9. Предоставление муниципальной услуги осуществляется без взимания платы.</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10 минут.</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2.11. Срок регистрации запроса заявителя о предоставлении муниципальной услуги должен составлять не более 3 рабочих дней.</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2.12. Требования к местам предоставления услуги.</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Помещение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телефонном номере для справок.</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Информационная табличка размещается рядом с входом так, чтобы ее хорошо видели посетители.</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администрации, оборудованном местами для сидения.</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Место предоставления муниципальной услуги оборудуется:</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информационными стендами;</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стульями.</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Рабочее место специалиста оборудуется необходимой функциональной мебелью и телефонной связью.</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20255" w:rsidRPr="00B75984" w:rsidRDefault="00920255" w:rsidP="00920255">
      <w:pPr>
        <w:spacing w:after="0" w:line="240" w:lineRule="auto"/>
        <w:ind w:firstLine="851"/>
        <w:rPr>
          <w:rFonts w:ascii="Arial" w:eastAsia="Times New Roman" w:hAnsi="Arial" w:cs="Arial"/>
          <w:color w:val="000000"/>
          <w:sz w:val="24"/>
          <w:szCs w:val="24"/>
        </w:rPr>
      </w:pPr>
      <w:r w:rsidRPr="00B75984">
        <w:rPr>
          <w:rFonts w:ascii="Arial" w:eastAsia="Times New Roman" w:hAnsi="Arial" w:cs="Arial"/>
          <w:color w:val="000000"/>
          <w:sz w:val="24"/>
          <w:szCs w:val="24"/>
        </w:rPr>
        <w:t>текст Административного регламента (извлечения – на информационном стенде);</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перечень документов, необходимых для исполнения муниципальной услуги, и требования, предъявляемые к этим документам;</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место и режим приема заявителей;</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таблица сроков предоставления муниципальной услуги в целом и максимальных сроков выполнения отдельных административных процедур;</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основания для отказа в предоставлении муниципальной услуги;</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порядок обжалования решений, действий или бездействий должностных лиц, предоставляющих муниципальную услугу.</w:t>
      </w:r>
    </w:p>
    <w:p w:rsidR="00920255" w:rsidRPr="00B75984" w:rsidRDefault="00920255" w:rsidP="00920255">
      <w:pPr>
        <w:spacing w:after="0" w:line="240" w:lineRule="auto"/>
        <w:ind w:firstLine="567"/>
        <w:jc w:val="both"/>
        <w:rPr>
          <w:rFonts w:ascii="Arial" w:eastAsia="Times New Roman" w:hAnsi="Arial" w:cs="Arial"/>
          <w:color w:val="000000"/>
          <w:sz w:val="24"/>
          <w:szCs w:val="24"/>
        </w:rPr>
      </w:pPr>
      <w:r w:rsidRPr="00B75984">
        <w:rPr>
          <w:rFonts w:ascii="Arial" w:eastAsia="Times New Roman" w:hAnsi="Arial" w:cs="Arial"/>
          <w:color w:val="000000"/>
          <w:sz w:val="24"/>
          <w:szCs w:val="24"/>
        </w:rPr>
        <w:t>Вход в здание администрации Малиновского сельсовета оборудуется пандусом, расширенными проходами, позволяющими обеспечить беспрепятственный доступа инвалидов, включая инвалидов, использующих кресла - коляски.</w:t>
      </w:r>
    </w:p>
    <w:p w:rsidR="00920255" w:rsidRPr="00B75984" w:rsidRDefault="00920255" w:rsidP="00920255">
      <w:pPr>
        <w:spacing w:after="0" w:line="240" w:lineRule="auto"/>
        <w:ind w:firstLine="567"/>
        <w:jc w:val="both"/>
        <w:rPr>
          <w:rFonts w:ascii="Arial" w:eastAsia="Times New Roman" w:hAnsi="Arial" w:cs="Arial"/>
          <w:color w:val="000000"/>
          <w:sz w:val="24"/>
          <w:szCs w:val="24"/>
        </w:rPr>
      </w:pPr>
      <w:r w:rsidRPr="00B75984">
        <w:rPr>
          <w:rFonts w:ascii="Arial" w:eastAsia="Times New Roman" w:hAnsi="Arial" w:cs="Arial"/>
          <w:color w:val="000000"/>
          <w:sz w:val="24"/>
          <w:szCs w:val="24"/>
        </w:rPr>
        <w:t xml:space="preserve">При ином размещении помещений по высоте обеспечивается возможность получения муниципальной услуги </w:t>
      </w:r>
      <w:proofErr w:type="spellStart"/>
      <w:r w:rsidRPr="00B75984">
        <w:rPr>
          <w:rFonts w:ascii="Arial" w:eastAsia="Times New Roman" w:hAnsi="Arial" w:cs="Arial"/>
          <w:color w:val="000000"/>
          <w:sz w:val="24"/>
          <w:szCs w:val="24"/>
        </w:rPr>
        <w:t>маломобильными</w:t>
      </w:r>
      <w:proofErr w:type="spellEnd"/>
      <w:r w:rsidRPr="00B75984">
        <w:rPr>
          <w:rFonts w:ascii="Arial" w:eastAsia="Times New Roman" w:hAnsi="Arial" w:cs="Arial"/>
          <w:color w:val="000000"/>
          <w:sz w:val="24"/>
          <w:szCs w:val="24"/>
        </w:rPr>
        <w:t xml:space="preserve"> группами населения.</w:t>
      </w:r>
    </w:p>
    <w:p w:rsidR="00920255" w:rsidRPr="00B75984" w:rsidRDefault="00920255" w:rsidP="00920255">
      <w:pPr>
        <w:spacing w:after="0" w:line="240" w:lineRule="auto"/>
        <w:ind w:firstLine="567"/>
        <w:jc w:val="both"/>
        <w:rPr>
          <w:rFonts w:ascii="Arial" w:eastAsia="Times New Roman" w:hAnsi="Arial" w:cs="Arial"/>
          <w:color w:val="000000"/>
          <w:sz w:val="24"/>
          <w:szCs w:val="24"/>
        </w:rPr>
      </w:pPr>
      <w:r w:rsidRPr="00B75984">
        <w:rPr>
          <w:rFonts w:ascii="Arial" w:eastAsia="Times New Roman" w:hAnsi="Arial" w:cs="Arial"/>
          <w:color w:val="000000"/>
          <w:sz w:val="24"/>
          <w:szCs w:val="24"/>
        </w:rPr>
        <w:t>Места для ожидания и заполнения заявлений должны быть доступны для инвалидов.</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 xml:space="preserve">К месту предоставления муниципальной услуги обеспечивается доступ инвалидов в соответствии с законодательством Российской Федерации о </w:t>
      </w:r>
      <w:r w:rsidRPr="00B75984">
        <w:rPr>
          <w:rFonts w:ascii="Arial" w:eastAsia="Times New Roman" w:hAnsi="Arial" w:cs="Arial"/>
          <w:color w:val="000000"/>
          <w:sz w:val="24"/>
          <w:szCs w:val="24"/>
        </w:rPr>
        <w:lastRenderedPageBreak/>
        <w:t>социальной защите инвалидов (включая инвалидов, использующих кресла-коляски и собак-проводников):</w:t>
      </w:r>
    </w:p>
    <w:p w:rsidR="00920255" w:rsidRPr="00B75984" w:rsidRDefault="00920255" w:rsidP="00920255">
      <w:pPr>
        <w:spacing w:after="0" w:line="240" w:lineRule="auto"/>
        <w:ind w:firstLine="567"/>
        <w:jc w:val="both"/>
        <w:rPr>
          <w:rFonts w:ascii="Arial" w:eastAsia="Times New Roman" w:hAnsi="Arial" w:cs="Arial"/>
          <w:color w:val="000000"/>
          <w:sz w:val="24"/>
          <w:szCs w:val="24"/>
        </w:rPr>
      </w:pPr>
      <w:r w:rsidRPr="00B75984">
        <w:rPr>
          <w:rFonts w:ascii="Arial" w:eastAsia="Times New Roman" w:hAnsi="Arial" w:cs="Arial"/>
          <w:color w:val="000000"/>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20255" w:rsidRPr="00B75984" w:rsidRDefault="00920255" w:rsidP="00920255">
      <w:pPr>
        <w:spacing w:after="0" w:line="240" w:lineRule="auto"/>
        <w:ind w:firstLine="567"/>
        <w:jc w:val="both"/>
        <w:rPr>
          <w:rFonts w:ascii="Arial" w:eastAsia="Times New Roman" w:hAnsi="Arial" w:cs="Arial"/>
          <w:color w:val="000000"/>
          <w:sz w:val="24"/>
          <w:szCs w:val="24"/>
        </w:rPr>
      </w:pPr>
      <w:r w:rsidRPr="00B75984">
        <w:rPr>
          <w:rFonts w:ascii="Arial" w:eastAsia="Times New Roman" w:hAnsi="Arial" w:cs="Arial"/>
          <w:color w:val="000000"/>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20255" w:rsidRPr="00B75984" w:rsidRDefault="00920255" w:rsidP="00920255">
      <w:pPr>
        <w:spacing w:after="0" w:line="240" w:lineRule="auto"/>
        <w:ind w:firstLine="567"/>
        <w:jc w:val="both"/>
        <w:rPr>
          <w:rFonts w:ascii="Arial" w:eastAsia="Times New Roman" w:hAnsi="Arial" w:cs="Arial"/>
          <w:color w:val="000000"/>
          <w:sz w:val="24"/>
          <w:szCs w:val="24"/>
        </w:rPr>
      </w:pPr>
      <w:r w:rsidRPr="00B75984">
        <w:rPr>
          <w:rFonts w:ascii="Arial" w:eastAsia="Times New Roman" w:hAnsi="Arial" w:cs="Arial"/>
          <w:color w:val="000000"/>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20255" w:rsidRPr="00B75984" w:rsidRDefault="00920255" w:rsidP="00920255">
      <w:pPr>
        <w:spacing w:after="0" w:line="240" w:lineRule="auto"/>
        <w:ind w:firstLine="567"/>
        <w:jc w:val="both"/>
        <w:rPr>
          <w:rFonts w:ascii="Arial" w:eastAsia="Times New Roman" w:hAnsi="Arial" w:cs="Arial"/>
          <w:color w:val="000000"/>
          <w:sz w:val="24"/>
          <w:szCs w:val="24"/>
        </w:rPr>
      </w:pPr>
      <w:proofErr w:type="gramStart"/>
      <w:r w:rsidRPr="00B75984">
        <w:rPr>
          <w:rFonts w:ascii="Arial" w:eastAsia="Times New Roman" w:hAnsi="Arial" w:cs="Arial"/>
          <w:color w:val="000000"/>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920255" w:rsidRPr="00B75984" w:rsidRDefault="00920255" w:rsidP="00920255">
      <w:pPr>
        <w:shd w:val="clear" w:color="auto" w:fill="FFFFFF"/>
        <w:spacing w:after="0" w:line="322" w:lineRule="atLeast"/>
        <w:ind w:right="5" w:firstLine="710"/>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b/>
          <w:bCs/>
          <w:color w:val="000000"/>
          <w:sz w:val="24"/>
          <w:szCs w:val="24"/>
        </w:rPr>
        <w:t>3. СОСТАВ, ПОСЛЕДОВАТЕЛЬНОСТЬ И СРОКИ ВЫПОЛНЕНИЯ АДМИНИСТРАТИВНЫХ ДЕЙСТВИЙ, ТРЕБОВАНИЕ К ПОРЯДКУ ИХ ИСПОЛНЕНИЯ</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3.1. Описание последовательности действий при предоставлении муниципальной услуги.</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xml:space="preserve">Последовательность и состав выполняемых административных процедур </w:t>
      </w:r>
      <w:proofErr w:type="gramStart"/>
      <w:r w:rsidRPr="00B75984">
        <w:rPr>
          <w:rFonts w:ascii="Arial" w:eastAsia="Times New Roman" w:hAnsi="Arial" w:cs="Arial"/>
          <w:color w:val="000000"/>
          <w:sz w:val="24"/>
          <w:szCs w:val="24"/>
        </w:rPr>
        <w:t>представлены</w:t>
      </w:r>
      <w:proofErr w:type="gramEnd"/>
      <w:r w:rsidRPr="00B75984">
        <w:rPr>
          <w:rFonts w:ascii="Arial" w:eastAsia="Times New Roman" w:hAnsi="Arial" w:cs="Arial"/>
          <w:color w:val="000000"/>
          <w:sz w:val="24"/>
          <w:szCs w:val="24"/>
        </w:rPr>
        <w:t xml:space="preserve"> в блок-схеме в приложении 2 к настоящему административному регламенту.</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3.2. Предоставление муниципальной услуги включает в себя выполнение следующих административных процедур:</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прием и регистрация запроса (заявления);</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проверка на правильность заполнения запроса (заявления);</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изучение запроса (заявления) и исполнение запроса</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выдача справки об отсутствии задолженности.</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3.3. Прием и регистрация запроса (заявления).</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Основанием для начала административной процедуры является личное обращение заявителя в администрацию, поступление запроса по почте либо по электронной почте.</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Предоставление муниципальной услуги носит постоянный характер и не требует подготовки специальных документов от получателей.</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Срок исполнения данной административной процедуры составляет не более 1 рабочего дня.</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Ответственный специалист выполняет следующий действия:</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удостоверяет личность заявителя (при личном обращении заявителя);</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принимает запрос (заявление);</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регистрирует запрос (заявление) в журнале учета и регистрации запросов;</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ставит отметку о принятии запроса (заявления) на втором экземпляре (при личном обращении заявителя).</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Результатом исполнения административной процедуры является регистрация заявления в журнале и отметка о принятии заявления (при личном обращении заявителя).</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lastRenderedPageBreak/>
        <w:t>3.4. Проверка на правильность заполнения запроса (заявления).</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Срок выполнения настоящей административной процедуры составляет не более 1 календарного дня с момента поступления письменного заявления о выдачи справки.</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Специалист после регистрации заявления:</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проверяет соответствие поступившего заявления установленной форме;</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готовит справку о нормативе потребления коммунальных услуг или уведомление об отказе в предоставлении муниципальной услуги.</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Подготовленная информация подписывается главой сельсовета, затем регистрируется в журнале исходящей корреспонденции.</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3.5. Выдача заявителю справки о нормативе потребления коммунальных услуг.</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Справка направляется заявителю почтой, либо выдается заявителю на личном приеме.</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3.6. В случае установления оснований, указанных в п.2.8. настоящего Регламента, заявителю направляется уведомление об отказе в предоставлении муниципальной услуги.</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3.7. Порядок информирования (консультирования) о правилах предоставления муниципальной услуги:</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3.7.1. Информирование об исполнении муниципальной услуги по рассмотрению обращений осуществляется:</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с использованием средств телефонной связи;</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при личном обращении заявителя.</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3.7.2. Консультации по вопросам предоставления муниципальной услуги, принятие осуществляются специалистом администрации, на которого возложены соответствующие функции ежедневно с 8-00 до 17-00 часов, обеденный перерыв с 12-30 до 13-30 часов по адресу: Красноярский край, Саянский район, с</w:t>
      </w:r>
      <w:proofErr w:type="gramStart"/>
      <w:r w:rsidRPr="00B75984">
        <w:rPr>
          <w:rFonts w:ascii="Arial" w:eastAsia="Times New Roman" w:hAnsi="Arial" w:cs="Arial"/>
          <w:color w:val="000000"/>
          <w:sz w:val="24"/>
          <w:szCs w:val="24"/>
        </w:rPr>
        <w:t>.М</w:t>
      </w:r>
      <w:proofErr w:type="gramEnd"/>
      <w:r w:rsidRPr="00B75984">
        <w:rPr>
          <w:rFonts w:ascii="Arial" w:eastAsia="Times New Roman" w:hAnsi="Arial" w:cs="Arial"/>
          <w:color w:val="000000"/>
          <w:sz w:val="24"/>
          <w:szCs w:val="24"/>
        </w:rPr>
        <w:t>алиновка, ул.Ленина, д.46.</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Телефон для справок: 8-(39142) 37-1-10.</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При ответах на телефонные звонки должностные лица подробно и в вежливой (корректной) форме информируют обратившихся граждан по интересующим их вопросам.</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Время разговора по телефону не должно превышать 10 минут.</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При разговоре слова произносятся четко, не допускается одновременные разговоры с окружающими, прерывание разговора по причине поступления звонка на другой телефон.</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b/>
          <w:bCs/>
          <w:color w:val="000000"/>
          <w:sz w:val="24"/>
          <w:szCs w:val="24"/>
        </w:rPr>
        <w:t> </w:t>
      </w:r>
    </w:p>
    <w:p w:rsidR="00920255" w:rsidRPr="00B75984" w:rsidRDefault="00920255" w:rsidP="00920255">
      <w:pPr>
        <w:shd w:val="clear" w:color="auto" w:fill="FFFFFF"/>
        <w:spacing w:after="0" w:line="240" w:lineRule="auto"/>
        <w:ind w:firstLine="720"/>
        <w:jc w:val="center"/>
        <w:rPr>
          <w:rFonts w:ascii="Arial" w:eastAsia="Times New Roman" w:hAnsi="Arial" w:cs="Arial"/>
          <w:color w:val="000000"/>
          <w:sz w:val="24"/>
          <w:szCs w:val="24"/>
        </w:rPr>
      </w:pPr>
      <w:r w:rsidRPr="00B75984">
        <w:rPr>
          <w:rFonts w:ascii="Arial" w:eastAsia="Times New Roman" w:hAnsi="Arial" w:cs="Arial"/>
          <w:b/>
          <w:bCs/>
          <w:color w:val="000000"/>
          <w:sz w:val="24"/>
          <w:szCs w:val="24"/>
        </w:rPr>
        <w:t xml:space="preserve">4. ФОРМЫ </w:t>
      </w:r>
      <w:proofErr w:type="gramStart"/>
      <w:r w:rsidRPr="00B75984">
        <w:rPr>
          <w:rFonts w:ascii="Arial" w:eastAsia="Times New Roman" w:hAnsi="Arial" w:cs="Arial"/>
          <w:b/>
          <w:bCs/>
          <w:color w:val="000000"/>
          <w:sz w:val="24"/>
          <w:szCs w:val="24"/>
        </w:rPr>
        <w:t>КОНТРОЛЯ ЗА</w:t>
      </w:r>
      <w:proofErr w:type="gramEnd"/>
      <w:r w:rsidRPr="00B75984">
        <w:rPr>
          <w:rFonts w:ascii="Arial" w:eastAsia="Times New Roman" w:hAnsi="Arial" w:cs="Arial"/>
          <w:b/>
          <w:bCs/>
          <w:color w:val="000000"/>
          <w:sz w:val="24"/>
          <w:szCs w:val="24"/>
        </w:rPr>
        <w:t xml:space="preserve"> ИСПОЛНЕНИЕМ АДМИНИСТРАТИВНОГО РЕГЛАМЕНТА</w:t>
      </w:r>
    </w:p>
    <w:p w:rsidR="00920255" w:rsidRPr="00B75984" w:rsidRDefault="00920255" w:rsidP="00920255">
      <w:pPr>
        <w:shd w:val="clear" w:color="auto" w:fill="FFFFFF"/>
        <w:spacing w:after="0" w:line="322" w:lineRule="atLeast"/>
        <w:ind w:right="5"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4.1. 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 а также за полноту, грамотность и доступность проведенного консультирования, за правильность выполнения </w:t>
      </w:r>
      <w:r w:rsidRPr="00B75984">
        <w:rPr>
          <w:rFonts w:ascii="Arial" w:eastAsia="Times New Roman" w:hAnsi="Arial" w:cs="Arial"/>
          <w:color w:val="000000"/>
          <w:spacing w:val="-2"/>
          <w:sz w:val="24"/>
          <w:szCs w:val="24"/>
        </w:rPr>
        <w:t>процедур по приему, контроль соблюдения требований к составу документов.</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xml:space="preserve">4.2. Текущий </w:t>
      </w:r>
      <w:proofErr w:type="gramStart"/>
      <w:r w:rsidRPr="00B75984">
        <w:rPr>
          <w:rFonts w:ascii="Arial" w:eastAsia="Times New Roman" w:hAnsi="Arial" w:cs="Arial"/>
          <w:color w:val="000000"/>
          <w:sz w:val="24"/>
          <w:szCs w:val="24"/>
        </w:rPr>
        <w:t>контроль за</w:t>
      </w:r>
      <w:proofErr w:type="gramEnd"/>
      <w:r w:rsidRPr="00B75984">
        <w:rPr>
          <w:rFonts w:ascii="Arial" w:eastAsia="Times New Roman" w:hAnsi="Arial" w:cs="Arial"/>
          <w:color w:val="000000"/>
          <w:sz w:val="24"/>
          <w:szCs w:val="24"/>
        </w:rPr>
        <w:t xml:space="preserve"> полнотой и качеством исполнения, а также за соблюдением положений настоящего административного регламента должностными лицами Администрации, участвующими в исполнении </w:t>
      </w:r>
      <w:r w:rsidRPr="00B75984">
        <w:rPr>
          <w:rFonts w:ascii="Arial" w:eastAsia="Times New Roman" w:hAnsi="Arial" w:cs="Arial"/>
          <w:color w:val="000000"/>
          <w:sz w:val="24"/>
          <w:szCs w:val="24"/>
        </w:rPr>
        <w:lastRenderedPageBreak/>
        <w:t>административного регламента, (далее - текущий контроль) осуществляется должностными лицами Администрации, ответственными за организацию работы по исполнению административного регламента.</w:t>
      </w:r>
    </w:p>
    <w:p w:rsidR="00920255" w:rsidRPr="00B75984" w:rsidRDefault="00920255" w:rsidP="00920255">
      <w:pPr>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Текущий контроль осуществляется как в плановом порядке, так и путем проведения внеплановых контрольных мероприятий.</w:t>
      </w:r>
    </w:p>
    <w:p w:rsidR="00920255" w:rsidRPr="00B75984" w:rsidRDefault="00920255" w:rsidP="00920255">
      <w:pPr>
        <w:shd w:val="clear" w:color="auto" w:fill="FFFFFF"/>
        <w:spacing w:after="0" w:line="322" w:lineRule="atLeast"/>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Проверки могут быть плановыми (осуществляемых на основании годовых планов работ) и внеплановыми (по конкретным обращениям физических или юридических лиц).</w:t>
      </w:r>
    </w:p>
    <w:p w:rsidR="00920255" w:rsidRPr="00B75984" w:rsidRDefault="00920255" w:rsidP="00920255">
      <w:pPr>
        <w:shd w:val="clear" w:color="auto" w:fill="FFFFFF"/>
        <w:spacing w:after="0" w:line="322" w:lineRule="atLeast"/>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Проверки полноты и качества исполнения муниципальной услуги осуществляется на основании распоряжения главы сельсовета.</w:t>
      </w:r>
    </w:p>
    <w:p w:rsidR="00920255" w:rsidRPr="00B75984" w:rsidRDefault="00920255" w:rsidP="00920255">
      <w:pPr>
        <w:shd w:val="clear" w:color="auto" w:fill="FFFFFF"/>
        <w:spacing w:after="0" w:line="322" w:lineRule="atLeast"/>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4.3. По результатам проведенных проверок в случае выявления нарушений прав заявителей осуществляется привлечение виновных лиц к </w:t>
      </w:r>
      <w:r w:rsidRPr="00B75984">
        <w:rPr>
          <w:rFonts w:ascii="Arial" w:eastAsia="Times New Roman" w:hAnsi="Arial" w:cs="Arial"/>
          <w:color w:val="000000"/>
          <w:spacing w:val="-2"/>
          <w:sz w:val="24"/>
          <w:szCs w:val="24"/>
        </w:rPr>
        <w:t>ответственности в соответствии с законодательством Российской Федерации.</w:t>
      </w:r>
    </w:p>
    <w:p w:rsidR="00920255" w:rsidRPr="00B75984" w:rsidRDefault="00920255" w:rsidP="00920255">
      <w:pPr>
        <w:shd w:val="clear" w:color="auto" w:fill="FFFFFF"/>
        <w:spacing w:after="0" w:line="240" w:lineRule="auto"/>
        <w:ind w:firstLine="720"/>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709"/>
        <w:jc w:val="center"/>
        <w:rPr>
          <w:rFonts w:ascii="Arial" w:eastAsia="Times New Roman" w:hAnsi="Arial" w:cs="Arial"/>
          <w:color w:val="000000"/>
          <w:sz w:val="24"/>
          <w:szCs w:val="24"/>
        </w:rPr>
      </w:pPr>
      <w:r w:rsidRPr="00B75984">
        <w:rPr>
          <w:rFonts w:ascii="Arial" w:eastAsia="Times New Roman" w:hAnsi="Arial" w:cs="Arial"/>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920255" w:rsidRPr="00B75984" w:rsidRDefault="00920255" w:rsidP="00920255">
      <w:pPr>
        <w:spacing w:after="0" w:line="240" w:lineRule="auto"/>
        <w:ind w:firstLine="709"/>
        <w:jc w:val="both"/>
        <w:rPr>
          <w:rFonts w:ascii="Arial" w:eastAsia="Times New Roman" w:hAnsi="Arial" w:cs="Arial"/>
          <w:color w:val="000000"/>
          <w:sz w:val="24"/>
          <w:szCs w:val="24"/>
        </w:rPr>
      </w:pPr>
      <w:r w:rsidRPr="00B75984">
        <w:rPr>
          <w:rFonts w:ascii="Arial" w:eastAsia="Times New Roman" w:hAnsi="Arial" w:cs="Arial"/>
          <w:color w:val="000000"/>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920255" w:rsidRPr="00B75984" w:rsidRDefault="00920255" w:rsidP="00920255">
      <w:pPr>
        <w:spacing w:after="0" w:line="240" w:lineRule="auto"/>
        <w:ind w:firstLine="709"/>
        <w:jc w:val="both"/>
        <w:rPr>
          <w:rFonts w:ascii="Arial" w:eastAsia="Times New Roman" w:hAnsi="Arial" w:cs="Arial"/>
          <w:color w:val="000000"/>
          <w:sz w:val="24"/>
          <w:szCs w:val="24"/>
        </w:rPr>
      </w:pPr>
      <w:r w:rsidRPr="00B75984">
        <w:rPr>
          <w:rFonts w:ascii="Arial" w:eastAsia="Times New Roman" w:hAnsi="Arial" w:cs="Arial"/>
          <w:color w:val="000000"/>
          <w:sz w:val="24"/>
          <w:szCs w:val="24"/>
        </w:rPr>
        <w:t>1) нарушение срока регистрации запроса заявителя о предоставлении муниципальной услуги;</w:t>
      </w:r>
    </w:p>
    <w:p w:rsidR="00920255" w:rsidRPr="00B75984" w:rsidRDefault="00920255" w:rsidP="00920255">
      <w:pPr>
        <w:spacing w:after="0" w:line="240" w:lineRule="auto"/>
        <w:ind w:firstLine="709"/>
        <w:jc w:val="both"/>
        <w:rPr>
          <w:rFonts w:ascii="Arial" w:eastAsia="Times New Roman" w:hAnsi="Arial" w:cs="Arial"/>
          <w:color w:val="000000"/>
          <w:sz w:val="24"/>
          <w:szCs w:val="24"/>
        </w:rPr>
      </w:pPr>
      <w:r w:rsidRPr="00B75984">
        <w:rPr>
          <w:rFonts w:ascii="Arial" w:eastAsia="Times New Roman" w:hAnsi="Arial" w:cs="Arial"/>
          <w:color w:val="000000"/>
          <w:sz w:val="24"/>
          <w:szCs w:val="24"/>
        </w:rPr>
        <w:t>2) нарушение срока предоставления муниципальной услуги;</w:t>
      </w:r>
    </w:p>
    <w:p w:rsidR="00920255" w:rsidRPr="00B75984" w:rsidRDefault="00920255" w:rsidP="00920255">
      <w:pPr>
        <w:spacing w:after="0" w:line="240" w:lineRule="auto"/>
        <w:ind w:firstLine="709"/>
        <w:jc w:val="both"/>
        <w:rPr>
          <w:rFonts w:ascii="Arial" w:eastAsia="Times New Roman" w:hAnsi="Arial" w:cs="Arial"/>
          <w:color w:val="000000"/>
          <w:sz w:val="24"/>
          <w:szCs w:val="24"/>
        </w:rPr>
      </w:pPr>
      <w:r w:rsidRPr="00B75984">
        <w:rPr>
          <w:rFonts w:ascii="Arial" w:eastAsia="Times New Roman"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0255" w:rsidRPr="00B75984" w:rsidRDefault="00920255" w:rsidP="00920255">
      <w:pPr>
        <w:spacing w:after="0" w:line="240" w:lineRule="auto"/>
        <w:ind w:firstLine="709"/>
        <w:jc w:val="both"/>
        <w:rPr>
          <w:rFonts w:ascii="Arial" w:eastAsia="Times New Roman" w:hAnsi="Arial" w:cs="Arial"/>
          <w:color w:val="000000"/>
          <w:sz w:val="24"/>
          <w:szCs w:val="24"/>
        </w:rPr>
      </w:pPr>
      <w:r w:rsidRPr="00B75984">
        <w:rPr>
          <w:rFonts w:ascii="Arial" w:eastAsia="Times New Roman"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0255" w:rsidRPr="00B75984" w:rsidRDefault="00920255" w:rsidP="00920255">
      <w:pPr>
        <w:spacing w:after="0" w:line="240" w:lineRule="auto"/>
        <w:ind w:firstLine="709"/>
        <w:jc w:val="both"/>
        <w:rPr>
          <w:rFonts w:ascii="Arial" w:eastAsia="Times New Roman" w:hAnsi="Arial" w:cs="Arial"/>
          <w:color w:val="000000"/>
          <w:sz w:val="24"/>
          <w:szCs w:val="24"/>
        </w:rPr>
      </w:pPr>
      <w:proofErr w:type="gramStart"/>
      <w:r w:rsidRPr="00B75984">
        <w:rPr>
          <w:rFonts w:ascii="Arial" w:eastAsia="Times New Roman"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20255" w:rsidRPr="00B75984" w:rsidRDefault="00920255" w:rsidP="00920255">
      <w:pPr>
        <w:spacing w:after="0" w:line="240" w:lineRule="auto"/>
        <w:ind w:firstLine="709"/>
        <w:jc w:val="both"/>
        <w:rPr>
          <w:rFonts w:ascii="Arial" w:eastAsia="Times New Roman" w:hAnsi="Arial" w:cs="Arial"/>
          <w:color w:val="000000"/>
          <w:sz w:val="24"/>
          <w:szCs w:val="24"/>
        </w:rPr>
      </w:pPr>
      <w:r w:rsidRPr="00B75984">
        <w:rPr>
          <w:rFonts w:ascii="Arial" w:eastAsia="Times New Roman"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0255" w:rsidRPr="00B75984" w:rsidRDefault="00920255" w:rsidP="00920255">
      <w:pPr>
        <w:spacing w:after="0" w:line="240" w:lineRule="auto"/>
        <w:ind w:firstLine="709"/>
        <w:jc w:val="both"/>
        <w:rPr>
          <w:rFonts w:ascii="Arial" w:eastAsia="Times New Roman" w:hAnsi="Arial" w:cs="Arial"/>
          <w:color w:val="000000"/>
          <w:sz w:val="24"/>
          <w:szCs w:val="24"/>
        </w:rPr>
      </w:pPr>
      <w:proofErr w:type="gramStart"/>
      <w:r w:rsidRPr="00B75984">
        <w:rPr>
          <w:rFonts w:ascii="Arial" w:eastAsia="Times New Roman" w:hAnsi="Arial" w:cs="Arial"/>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0255" w:rsidRPr="00B75984" w:rsidRDefault="00920255" w:rsidP="00920255">
      <w:pPr>
        <w:spacing w:after="0" w:line="240" w:lineRule="auto"/>
        <w:ind w:firstLine="709"/>
        <w:jc w:val="both"/>
        <w:rPr>
          <w:rFonts w:ascii="Arial" w:eastAsia="Times New Roman" w:hAnsi="Arial" w:cs="Arial"/>
          <w:color w:val="000000"/>
          <w:sz w:val="24"/>
          <w:szCs w:val="24"/>
        </w:rPr>
      </w:pPr>
      <w:r w:rsidRPr="00B75984">
        <w:rPr>
          <w:rFonts w:ascii="Arial" w:eastAsia="Times New Roman" w:hAnsi="Arial" w:cs="Arial"/>
          <w:color w:val="000000"/>
          <w:sz w:val="24"/>
          <w:szCs w:val="24"/>
        </w:rPr>
        <w:t>8) нарушение срока или порядка выдачи документов по результатам предоставления муниципальной услуги;</w:t>
      </w:r>
    </w:p>
    <w:p w:rsidR="00920255" w:rsidRPr="00B75984" w:rsidRDefault="00920255" w:rsidP="00920255">
      <w:pPr>
        <w:spacing w:after="0" w:line="240" w:lineRule="auto"/>
        <w:ind w:firstLine="709"/>
        <w:jc w:val="both"/>
        <w:rPr>
          <w:rFonts w:ascii="Arial" w:eastAsia="Times New Roman" w:hAnsi="Arial" w:cs="Arial"/>
          <w:color w:val="000000"/>
          <w:sz w:val="24"/>
          <w:szCs w:val="24"/>
        </w:rPr>
      </w:pPr>
      <w:proofErr w:type="gramStart"/>
      <w:r w:rsidRPr="00B75984">
        <w:rPr>
          <w:rFonts w:ascii="Arial" w:eastAsia="Times New Roman" w:hAnsi="Arial" w:cs="Arial"/>
          <w:color w:val="000000"/>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20255" w:rsidRPr="00B75984" w:rsidRDefault="00920255" w:rsidP="00920255">
      <w:pPr>
        <w:spacing w:after="0" w:line="240" w:lineRule="auto"/>
        <w:ind w:firstLine="709"/>
        <w:jc w:val="both"/>
        <w:rPr>
          <w:rFonts w:ascii="Arial" w:eastAsia="Times New Roman" w:hAnsi="Arial" w:cs="Arial"/>
          <w:color w:val="000000"/>
          <w:sz w:val="24"/>
          <w:szCs w:val="24"/>
        </w:rPr>
      </w:pPr>
      <w:proofErr w:type="gramStart"/>
      <w:r w:rsidRPr="00B75984">
        <w:rPr>
          <w:rFonts w:ascii="Arial" w:eastAsia="Times New Roman" w:hAnsi="Arial" w:cs="Arial"/>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B75984">
        <w:rPr>
          <w:rFonts w:ascii="Arial" w:eastAsia="Times New Roman" w:hAnsi="Arial" w:cs="Arial"/>
          <w:color w:val="0000FF"/>
          <w:sz w:val="24"/>
          <w:szCs w:val="24"/>
        </w:rPr>
        <w:t>пунктом 4 части 1 статьи 7</w:t>
      </w:r>
      <w:r w:rsidRPr="00B75984">
        <w:rPr>
          <w:rFonts w:ascii="Arial" w:eastAsia="Times New Roman" w:hAnsi="Arial" w:cs="Arial"/>
          <w:color w:val="000000"/>
          <w:sz w:val="24"/>
          <w:szCs w:val="24"/>
        </w:rPr>
        <w:t> Федерального закона </w:t>
      </w:r>
      <w:hyperlink r:id="rId11" w:tgtFrame="_blank" w:history="1">
        <w:r w:rsidRPr="00B75984">
          <w:rPr>
            <w:rFonts w:ascii="Arial" w:eastAsia="Times New Roman" w:hAnsi="Arial" w:cs="Arial"/>
            <w:color w:val="0000FF"/>
            <w:sz w:val="24"/>
            <w:szCs w:val="24"/>
          </w:rPr>
          <w:t>от 27.07.2010 № 210-ФЗ</w:t>
        </w:r>
      </w:hyperlink>
      <w:r w:rsidRPr="00B75984">
        <w:rPr>
          <w:rFonts w:ascii="Arial" w:eastAsia="Times New Roman" w:hAnsi="Arial" w:cs="Arial"/>
          <w:color w:val="000000"/>
          <w:sz w:val="24"/>
          <w:szCs w:val="24"/>
        </w:rPr>
        <w:t> «Об организации предоставления государственных и муниципальных услуг». </w:t>
      </w:r>
      <w:proofErr w:type="gramEnd"/>
    </w:p>
    <w:p w:rsidR="00920255" w:rsidRPr="00B75984" w:rsidRDefault="00920255" w:rsidP="00920255">
      <w:pPr>
        <w:spacing w:after="0" w:line="240" w:lineRule="auto"/>
        <w:ind w:firstLine="709"/>
        <w:jc w:val="both"/>
        <w:rPr>
          <w:rFonts w:ascii="Arial" w:eastAsia="Times New Roman" w:hAnsi="Arial" w:cs="Arial"/>
          <w:color w:val="000000"/>
          <w:sz w:val="24"/>
          <w:szCs w:val="24"/>
        </w:rPr>
      </w:pPr>
      <w:r w:rsidRPr="00B75984">
        <w:rPr>
          <w:rFonts w:ascii="Arial" w:eastAsia="Times New Roman" w:hAnsi="Arial" w:cs="Arial"/>
          <w:color w:val="000000"/>
          <w:sz w:val="24"/>
          <w:szCs w:val="24"/>
        </w:rPr>
        <w:t>5.2. Обращения подлежат обязательному рассмотрению. Рассмотрение обращений осуществляется бесплатно.</w:t>
      </w:r>
    </w:p>
    <w:p w:rsidR="00920255" w:rsidRPr="00B75984" w:rsidRDefault="00920255" w:rsidP="00920255">
      <w:pPr>
        <w:spacing w:after="0" w:line="240" w:lineRule="auto"/>
        <w:ind w:firstLine="709"/>
        <w:jc w:val="both"/>
        <w:rPr>
          <w:rFonts w:ascii="Arial" w:eastAsia="Times New Roman" w:hAnsi="Arial" w:cs="Arial"/>
          <w:color w:val="000000"/>
          <w:sz w:val="24"/>
          <w:szCs w:val="24"/>
        </w:rPr>
      </w:pPr>
      <w:r w:rsidRPr="00B75984">
        <w:rPr>
          <w:rFonts w:ascii="Arial" w:eastAsia="Times New Roman" w:hAnsi="Arial" w:cs="Arial"/>
          <w:color w:val="000000"/>
          <w:sz w:val="24"/>
          <w:szCs w:val="24"/>
        </w:rPr>
        <w:t>5.3. 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20255" w:rsidRPr="00B75984" w:rsidRDefault="00920255" w:rsidP="00920255">
      <w:pPr>
        <w:spacing w:after="0" w:line="240" w:lineRule="auto"/>
        <w:ind w:firstLine="709"/>
        <w:jc w:val="both"/>
        <w:rPr>
          <w:rFonts w:ascii="Arial" w:eastAsia="Times New Roman" w:hAnsi="Arial" w:cs="Arial"/>
          <w:color w:val="000000"/>
          <w:sz w:val="24"/>
          <w:szCs w:val="24"/>
        </w:rPr>
      </w:pPr>
      <w:r w:rsidRPr="00B75984">
        <w:rPr>
          <w:rFonts w:ascii="Arial" w:eastAsia="Times New Roman" w:hAnsi="Arial" w:cs="Arial"/>
          <w:color w:val="000000"/>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920255" w:rsidRPr="00B75984" w:rsidRDefault="00920255" w:rsidP="00920255">
      <w:pPr>
        <w:spacing w:after="0" w:line="240" w:lineRule="auto"/>
        <w:ind w:firstLine="709"/>
        <w:jc w:val="both"/>
        <w:rPr>
          <w:rFonts w:ascii="Arial" w:eastAsia="Times New Roman" w:hAnsi="Arial" w:cs="Arial"/>
          <w:color w:val="000000"/>
          <w:sz w:val="24"/>
          <w:szCs w:val="24"/>
        </w:rPr>
      </w:pPr>
      <w:r w:rsidRPr="00B75984">
        <w:rPr>
          <w:rFonts w:ascii="Arial" w:eastAsia="Times New Roman" w:hAnsi="Arial" w:cs="Arial"/>
          <w:color w:val="000000"/>
          <w:sz w:val="24"/>
          <w:szCs w:val="24"/>
        </w:rPr>
        <w:t>5.5. Жалоба должна содержать:</w:t>
      </w:r>
    </w:p>
    <w:p w:rsidR="00920255" w:rsidRPr="00B75984" w:rsidRDefault="00920255" w:rsidP="00920255">
      <w:pPr>
        <w:spacing w:after="0" w:line="240" w:lineRule="auto"/>
        <w:ind w:firstLine="709"/>
        <w:jc w:val="both"/>
        <w:rPr>
          <w:rFonts w:ascii="Arial" w:eastAsia="Times New Roman" w:hAnsi="Arial" w:cs="Arial"/>
          <w:color w:val="000000"/>
          <w:sz w:val="24"/>
          <w:szCs w:val="24"/>
        </w:rPr>
      </w:pPr>
      <w:proofErr w:type="gramStart"/>
      <w:r w:rsidRPr="00B75984">
        <w:rPr>
          <w:rFonts w:ascii="Arial" w:eastAsia="Times New Roman" w:hAnsi="Arial" w:cs="Arial"/>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roofErr w:type="gramEnd"/>
    </w:p>
    <w:p w:rsidR="00920255" w:rsidRPr="00B75984" w:rsidRDefault="00920255" w:rsidP="00920255">
      <w:pPr>
        <w:spacing w:after="0" w:line="240" w:lineRule="auto"/>
        <w:ind w:firstLine="709"/>
        <w:jc w:val="both"/>
        <w:rPr>
          <w:rFonts w:ascii="Arial" w:eastAsia="Times New Roman" w:hAnsi="Arial" w:cs="Arial"/>
          <w:color w:val="000000"/>
          <w:sz w:val="24"/>
          <w:szCs w:val="24"/>
        </w:rPr>
      </w:pPr>
      <w:proofErr w:type="gramStart"/>
      <w:r w:rsidRPr="00B75984">
        <w:rPr>
          <w:rFonts w:ascii="Arial" w:eastAsia="Times New Roman" w:hAnsi="Arial" w:cs="Arial"/>
          <w:color w:val="000000"/>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0255" w:rsidRPr="00B75984" w:rsidRDefault="00920255" w:rsidP="00920255">
      <w:pPr>
        <w:spacing w:after="0" w:line="240" w:lineRule="auto"/>
        <w:ind w:firstLine="709"/>
        <w:jc w:val="both"/>
        <w:rPr>
          <w:rFonts w:ascii="Arial" w:eastAsia="Times New Roman" w:hAnsi="Arial" w:cs="Arial"/>
          <w:color w:val="000000"/>
          <w:sz w:val="24"/>
          <w:szCs w:val="24"/>
        </w:rPr>
      </w:pPr>
      <w:r w:rsidRPr="00B75984">
        <w:rPr>
          <w:rFonts w:ascii="Arial" w:eastAsia="Times New Roman" w:hAnsi="Arial" w:cs="Arial"/>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20255" w:rsidRPr="00B75984" w:rsidRDefault="00920255" w:rsidP="00920255">
      <w:pPr>
        <w:spacing w:after="0" w:line="240" w:lineRule="auto"/>
        <w:ind w:firstLine="709"/>
        <w:jc w:val="both"/>
        <w:rPr>
          <w:rFonts w:ascii="Arial" w:eastAsia="Times New Roman" w:hAnsi="Arial" w:cs="Arial"/>
          <w:color w:val="000000"/>
          <w:sz w:val="24"/>
          <w:szCs w:val="24"/>
        </w:rPr>
      </w:pPr>
      <w:r w:rsidRPr="00B75984">
        <w:rPr>
          <w:rFonts w:ascii="Arial" w:eastAsia="Times New Roman" w:hAnsi="Arial" w:cs="Arial"/>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920255" w:rsidRPr="00B75984" w:rsidRDefault="00920255" w:rsidP="00920255">
      <w:pPr>
        <w:spacing w:after="0" w:line="240" w:lineRule="auto"/>
        <w:ind w:firstLine="709"/>
        <w:jc w:val="both"/>
        <w:rPr>
          <w:rFonts w:ascii="Arial" w:eastAsia="Times New Roman" w:hAnsi="Arial" w:cs="Arial"/>
          <w:color w:val="000000"/>
          <w:sz w:val="24"/>
          <w:szCs w:val="24"/>
        </w:rPr>
      </w:pPr>
      <w:r w:rsidRPr="00B75984">
        <w:rPr>
          <w:rFonts w:ascii="Arial" w:eastAsia="Times New Roman" w:hAnsi="Arial" w:cs="Arial"/>
          <w:color w:val="000000"/>
          <w:sz w:val="24"/>
          <w:szCs w:val="24"/>
        </w:rPr>
        <w:t>5.6. </w:t>
      </w:r>
      <w:proofErr w:type="gramStart"/>
      <w:r w:rsidRPr="00B75984">
        <w:rPr>
          <w:rFonts w:ascii="Arial" w:eastAsia="Times New Roman" w:hAnsi="Arial" w:cs="Arial"/>
          <w:color w:val="000000"/>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20255" w:rsidRPr="00B75984" w:rsidRDefault="00920255" w:rsidP="00920255">
      <w:pPr>
        <w:spacing w:after="0" w:line="240" w:lineRule="auto"/>
        <w:ind w:firstLine="709"/>
        <w:jc w:val="both"/>
        <w:rPr>
          <w:rFonts w:ascii="Arial" w:eastAsia="Times New Roman" w:hAnsi="Arial" w:cs="Arial"/>
          <w:color w:val="000000"/>
          <w:sz w:val="24"/>
          <w:szCs w:val="24"/>
        </w:rPr>
      </w:pPr>
      <w:r w:rsidRPr="00B75984">
        <w:rPr>
          <w:rFonts w:ascii="Arial" w:eastAsia="Times New Roman" w:hAnsi="Arial" w:cs="Arial"/>
          <w:color w:val="000000"/>
          <w:sz w:val="24"/>
          <w:szCs w:val="24"/>
        </w:rPr>
        <w:t>5.7. По результатам рассмотрения жалобы принимается одно из следующих решений:</w:t>
      </w:r>
    </w:p>
    <w:p w:rsidR="00920255" w:rsidRPr="00B75984" w:rsidRDefault="00920255" w:rsidP="00920255">
      <w:pPr>
        <w:spacing w:after="0" w:line="240" w:lineRule="auto"/>
        <w:ind w:firstLine="709"/>
        <w:jc w:val="both"/>
        <w:rPr>
          <w:rFonts w:ascii="Arial" w:eastAsia="Times New Roman" w:hAnsi="Arial" w:cs="Arial"/>
          <w:color w:val="000000"/>
          <w:sz w:val="24"/>
          <w:szCs w:val="24"/>
        </w:rPr>
      </w:pPr>
      <w:proofErr w:type="gramStart"/>
      <w:r w:rsidRPr="00B75984">
        <w:rPr>
          <w:rFonts w:ascii="Arial" w:eastAsia="Times New Roman" w:hAnsi="Arial" w:cs="Arial"/>
          <w:color w:val="000000"/>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20255" w:rsidRPr="00B75984" w:rsidRDefault="00920255" w:rsidP="00920255">
      <w:pPr>
        <w:spacing w:after="0" w:line="240" w:lineRule="auto"/>
        <w:ind w:firstLine="709"/>
        <w:jc w:val="both"/>
        <w:rPr>
          <w:rFonts w:ascii="Arial" w:eastAsia="Times New Roman" w:hAnsi="Arial" w:cs="Arial"/>
          <w:color w:val="000000"/>
          <w:sz w:val="24"/>
          <w:szCs w:val="24"/>
        </w:rPr>
      </w:pPr>
      <w:r w:rsidRPr="00B75984">
        <w:rPr>
          <w:rFonts w:ascii="Arial" w:eastAsia="Times New Roman" w:hAnsi="Arial" w:cs="Arial"/>
          <w:color w:val="000000"/>
          <w:sz w:val="24"/>
          <w:szCs w:val="24"/>
        </w:rPr>
        <w:t>2) в удовлетворении жалобы отказывается.</w:t>
      </w:r>
    </w:p>
    <w:p w:rsidR="00920255" w:rsidRPr="00B75984" w:rsidRDefault="00920255" w:rsidP="00920255">
      <w:pPr>
        <w:spacing w:after="0" w:line="240" w:lineRule="auto"/>
        <w:ind w:firstLine="709"/>
        <w:jc w:val="both"/>
        <w:rPr>
          <w:rFonts w:ascii="Arial" w:eastAsia="Times New Roman" w:hAnsi="Arial" w:cs="Arial"/>
          <w:color w:val="000000"/>
          <w:sz w:val="24"/>
          <w:szCs w:val="24"/>
        </w:rPr>
      </w:pPr>
      <w:r w:rsidRPr="00B75984">
        <w:rPr>
          <w:rFonts w:ascii="Arial" w:eastAsia="Times New Roman" w:hAnsi="Arial" w:cs="Arial"/>
          <w:color w:val="000000"/>
          <w:sz w:val="24"/>
          <w:szCs w:val="24"/>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0255" w:rsidRPr="00B75984" w:rsidRDefault="00920255" w:rsidP="00920255">
      <w:pPr>
        <w:spacing w:after="0" w:line="240" w:lineRule="auto"/>
        <w:ind w:firstLine="709"/>
        <w:jc w:val="both"/>
        <w:rPr>
          <w:rFonts w:ascii="Arial" w:eastAsia="Times New Roman" w:hAnsi="Arial" w:cs="Arial"/>
          <w:color w:val="000000"/>
          <w:sz w:val="24"/>
          <w:szCs w:val="24"/>
        </w:rPr>
      </w:pPr>
      <w:r w:rsidRPr="00B75984">
        <w:rPr>
          <w:rFonts w:ascii="Arial" w:eastAsia="Times New Roman" w:hAnsi="Arial" w:cs="Arial"/>
          <w:color w:val="000000"/>
          <w:sz w:val="24"/>
          <w:szCs w:val="24"/>
        </w:rPr>
        <w:t xml:space="preserve">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5984">
        <w:rPr>
          <w:rFonts w:ascii="Arial" w:eastAsia="Times New Roman" w:hAnsi="Arial" w:cs="Arial"/>
          <w:color w:val="000000"/>
          <w:sz w:val="24"/>
          <w:szCs w:val="24"/>
        </w:rPr>
        <w:t>неудобства</w:t>
      </w:r>
      <w:proofErr w:type="gramEnd"/>
      <w:r w:rsidRPr="00B75984">
        <w:rPr>
          <w:rFonts w:ascii="Arial" w:eastAsia="Times New Roman" w:hAnsi="Arial" w:cs="Arial"/>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0255" w:rsidRPr="00B75984" w:rsidRDefault="00920255" w:rsidP="00920255">
      <w:pPr>
        <w:spacing w:after="0" w:line="240" w:lineRule="auto"/>
        <w:ind w:firstLine="709"/>
        <w:jc w:val="both"/>
        <w:rPr>
          <w:rFonts w:ascii="Arial" w:eastAsia="Times New Roman" w:hAnsi="Arial" w:cs="Arial"/>
          <w:color w:val="000000"/>
          <w:sz w:val="24"/>
          <w:szCs w:val="24"/>
        </w:rPr>
      </w:pPr>
      <w:r w:rsidRPr="00B75984">
        <w:rPr>
          <w:rFonts w:ascii="Arial" w:eastAsia="Times New Roman" w:hAnsi="Arial" w:cs="Arial"/>
          <w:color w:val="000000"/>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0255" w:rsidRPr="00B75984" w:rsidRDefault="00920255" w:rsidP="00920255">
      <w:pPr>
        <w:shd w:val="clear" w:color="auto" w:fill="FFFFFF"/>
        <w:spacing w:after="0" w:line="322" w:lineRule="atLeast"/>
        <w:ind w:right="5" w:firstLine="571"/>
        <w:jc w:val="both"/>
        <w:rPr>
          <w:rFonts w:ascii="Arial" w:eastAsia="Times New Roman" w:hAnsi="Arial" w:cs="Arial"/>
          <w:color w:val="000000"/>
          <w:sz w:val="24"/>
          <w:szCs w:val="24"/>
        </w:rPr>
      </w:pPr>
      <w:r w:rsidRPr="00B75984">
        <w:rPr>
          <w:rFonts w:ascii="Arial" w:eastAsia="Times New Roman" w:hAnsi="Arial" w:cs="Arial"/>
          <w:color w:val="000000"/>
          <w:sz w:val="24"/>
          <w:szCs w:val="24"/>
        </w:rPr>
        <w:t xml:space="preserve">5.11. В случае установления в ходе или по результатам </w:t>
      </w:r>
      <w:proofErr w:type="gramStart"/>
      <w:r w:rsidRPr="00B75984">
        <w:rPr>
          <w:rFonts w:ascii="Arial" w:eastAsia="Times New Roman" w:hAnsi="Arial" w:cs="Arial"/>
          <w:color w:val="000000"/>
          <w:sz w:val="24"/>
          <w:szCs w:val="24"/>
        </w:rPr>
        <w:t>рассмотрения жалобы признаков состава административного правонарушения</w:t>
      </w:r>
      <w:proofErr w:type="gramEnd"/>
      <w:r w:rsidRPr="00B75984">
        <w:rPr>
          <w:rFonts w:ascii="Arial" w:eastAsia="Times New Roman" w:hAnsi="Arial" w:cs="Arial"/>
          <w:color w:val="000000"/>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920255" w:rsidRPr="00B75984" w:rsidRDefault="00920255" w:rsidP="00920255">
      <w:pPr>
        <w:spacing w:after="0" w:line="379" w:lineRule="atLeast"/>
        <w:ind w:firstLine="851"/>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379" w:lineRule="atLeast"/>
        <w:ind w:firstLine="851"/>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379" w:lineRule="atLeast"/>
        <w:jc w:val="right"/>
        <w:rPr>
          <w:rFonts w:ascii="Arial" w:eastAsia="Times New Roman" w:hAnsi="Arial" w:cs="Arial"/>
          <w:color w:val="000000"/>
          <w:sz w:val="24"/>
          <w:szCs w:val="24"/>
        </w:rPr>
      </w:pPr>
      <w:r w:rsidRPr="00B75984">
        <w:rPr>
          <w:rFonts w:ascii="Arial" w:eastAsia="Times New Roman" w:hAnsi="Arial" w:cs="Arial"/>
          <w:color w:val="000000"/>
          <w:sz w:val="24"/>
          <w:szCs w:val="24"/>
        </w:rPr>
        <w:t>Приложение  1</w:t>
      </w:r>
    </w:p>
    <w:p w:rsidR="00920255" w:rsidRPr="00B75984" w:rsidRDefault="00920255" w:rsidP="00920255">
      <w:pPr>
        <w:spacing w:after="0" w:line="379" w:lineRule="atLeast"/>
        <w:ind w:left="4680"/>
        <w:jc w:val="right"/>
        <w:rPr>
          <w:rFonts w:ascii="Arial" w:eastAsia="Times New Roman" w:hAnsi="Arial" w:cs="Arial"/>
          <w:color w:val="000000"/>
          <w:sz w:val="24"/>
          <w:szCs w:val="24"/>
        </w:rPr>
      </w:pPr>
      <w:r w:rsidRPr="00B75984">
        <w:rPr>
          <w:rFonts w:ascii="Arial" w:eastAsia="Times New Roman" w:hAnsi="Arial" w:cs="Arial"/>
          <w:color w:val="000000"/>
          <w:sz w:val="24"/>
          <w:szCs w:val="24"/>
        </w:rPr>
        <w:t>к административному регламенту</w:t>
      </w:r>
    </w:p>
    <w:p w:rsidR="00920255" w:rsidRPr="00B75984" w:rsidRDefault="00920255" w:rsidP="00920255">
      <w:pPr>
        <w:spacing w:after="0" w:line="379" w:lineRule="atLeast"/>
        <w:ind w:left="4680"/>
        <w:jc w:val="right"/>
        <w:rPr>
          <w:rFonts w:ascii="Arial" w:eastAsia="Times New Roman" w:hAnsi="Arial" w:cs="Arial"/>
          <w:color w:val="000000"/>
          <w:sz w:val="24"/>
          <w:szCs w:val="24"/>
        </w:rPr>
      </w:pPr>
      <w:r w:rsidRPr="00B75984">
        <w:rPr>
          <w:rFonts w:ascii="Arial" w:eastAsia="Times New Roman" w:hAnsi="Arial" w:cs="Arial"/>
          <w:color w:val="000000"/>
          <w:sz w:val="24"/>
          <w:szCs w:val="24"/>
        </w:rPr>
        <w:t>предоставления муниципальной услуги</w:t>
      </w:r>
    </w:p>
    <w:p w:rsidR="00920255" w:rsidRPr="00B75984" w:rsidRDefault="00920255" w:rsidP="00920255">
      <w:pPr>
        <w:spacing w:after="0" w:line="379" w:lineRule="atLeast"/>
        <w:jc w:val="right"/>
        <w:rPr>
          <w:rFonts w:ascii="Arial" w:eastAsia="Times New Roman" w:hAnsi="Arial" w:cs="Arial"/>
          <w:color w:val="000000"/>
          <w:sz w:val="24"/>
          <w:szCs w:val="24"/>
        </w:rPr>
      </w:pPr>
      <w:r w:rsidRPr="00B75984">
        <w:rPr>
          <w:rFonts w:ascii="Arial" w:eastAsia="Times New Roman" w:hAnsi="Arial" w:cs="Arial"/>
          <w:color w:val="000000"/>
          <w:sz w:val="24"/>
          <w:szCs w:val="24"/>
        </w:rPr>
        <w:t> </w:t>
      </w:r>
    </w:p>
    <w:tbl>
      <w:tblPr>
        <w:tblW w:w="4968" w:type="dxa"/>
        <w:tblInd w:w="180" w:type="dxa"/>
        <w:tblCellMar>
          <w:left w:w="0" w:type="dxa"/>
          <w:right w:w="0" w:type="dxa"/>
        </w:tblCellMar>
        <w:tblLook w:val="04A0"/>
      </w:tblPr>
      <w:tblGrid>
        <w:gridCol w:w="5556"/>
      </w:tblGrid>
      <w:tr w:rsidR="00920255" w:rsidRPr="00B75984" w:rsidTr="00920255">
        <w:trPr>
          <w:trHeight w:val="509"/>
        </w:trPr>
        <w:tc>
          <w:tcPr>
            <w:tcW w:w="4968" w:type="dxa"/>
            <w:tcMar>
              <w:top w:w="0" w:type="dxa"/>
              <w:left w:w="108" w:type="dxa"/>
              <w:bottom w:w="0" w:type="dxa"/>
              <w:right w:w="108" w:type="dxa"/>
            </w:tcMar>
            <w:hideMark/>
          </w:tcPr>
          <w:p w:rsidR="00920255" w:rsidRPr="00B75984" w:rsidRDefault="00920255" w:rsidP="00920255">
            <w:pPr>
              <w:spacing w:after="0" w:line="379" w:lineRule="atLeast"/>
              <w:jc w:val="right"/>
              <w:rPr>
                <w:rFonts w:ascii="Arial" w:eastAsia="Times New Roman" w:hAnsi="Arial" w:cs="Arial"/>
                <w:sz w:val="24"/>
                <w:szCs w:val="24"/>
              </w:rPr>
            </w:pPr>
            <w:r w:rsidRPr="00B75984">
              <w:rPr>
                <w:rFonts w:ascii="Arial" w:eastAsia="Times New Roman" w:hAnsi="Arial" w:cs="Arial"/>
                <w:sz w:val="24"/>
                <w:szCs w:val="24"/>
              </w:rPr>
              <w:t>Главе Малиновского сельсовета Саянского района Красноярского края</w:t>
            </w:r>
          </w:p>
        </w:tc>
      </w:tr>
      <w:tr w:rsidR="00920255" w:rsidRPr="00B75984" w:rsidTr="00920255">
        <w:trPr>
          <w:trHeight w:val="161"/>
        </w:trPr>
        <w:tc>
          <w:tcPr>
            <w:tcW w:w="4968" w:type="dxa"/>
            <w:tcMar>
              <w:top w:w="0" w:type="dxa"/>
              <w:left w:w="108" w:type="dxa"/>
              <w:bottom w:w="0" w:type="dxa"/>
              <w:right w:w="108" w:type="dxa"/>
            </w:tcMar>
            <w:hideMark/>
          </w:tcPr>
          <w:p w:rsidR="00920255" w:rsidRPr="00B75984" w:rsidRDefault="00920255" w:rsidP="00920255">
            <w:pPr>
              <w:spacing w:after="0" w:line="161" w:lineRule="atLeast"/>
              <w:jc w:val="right"/>
              <w:rPr>
                <w:rFonts w:ascii="Arial" w:eastAsia="Times New Roman" w:hAnsi="Arial" w:cs="Arial"/>
                <w:sz w:val="24"/>
                <w:szCs w:val="24"/>
              </w:rPr>
            </w:pPr>
            <w:r w:rsidRPr="00B75984">
              <w:rPr>
                <w:rFonts w:ascii="Arial" w:eastAsia="Times New Roman" w:hAnsi="Arial" w:cs="Arial"/>
                <w:sz w:val="24"/>
                <w:szCs w:val="24"/>
              </w:rPr>
              <w:t> </w:t>
            </w:r>
          </w:p>
        </w:tc>
      </w:tr>
      <w:tr w:rsidR="00920255" w:rsidRPr="00B75984" w:rsidTr="00920255">
        <w:trPr>
          <w:trHeight w:val="366"/>
        </w:trPr>
        <w:tc>
          <w:tcPr>
            <w:tcW w:w="4968" w:type="dxa"/>
            <w:tcMar>
              <w:top w:w="0" w:type="dxa"/>
              <w:left w:w="108" w:type="dxa"/>
              <w:bottom w:w="0" w:type="dxa"/>
              <w:right w:w="108" w:type="dxa"/>
            </w:tcMar>
            <w:hideMark/>
          </w:tcPr>
          <w:p w:rsidR="00920255" w:rsidRPr="00B75984" w:rsidRDefault="00920255" w:rsidP="00920255">
            <w:pPr>
              <w:spacing w:after="0" w:line="379" w:lineRule="atLeast"/>
              <w:jc w:val="right"/>
              <w:rPr>
                <w:rFonts w:ascii="Arial" w:eastAsia="Times New Roman" w:hAnsi="Arial" w:cs="Arial"/>
                <w:sz w:val="24"/>
                <w:szCs w:val="24"/>
              </w:rPr>
            </w:pPr>
            <w:r w:rsidRPr="00B75984">
              <w:rPr>
                <w:rFonts w:ascii="Arial" w:eastAsia="Times New Roman" w:hAnsi="Arial" w:cs="Arial"/>
                <w:sz w:val="24"/>
                <w:szCs w:val="24"/>
              </w:rPr>
              <w:t> </w:t>
            </w:r>
          </w:p>
        </w:tc>
      </w:tr>
      <w:tr w:rsidR="00920255" w:rsidRPr="00B75984" w:rsidTr="00920255">
        <w:trPr>
          <w:trHeight w:val="529"/>
        </w:trPr>
        <w:tc>
          <w:tcPr>
            <w:tcW w:w="4968" w:type="dxa"/>
            <w:tcMar>
              <w:top w:w="0" w:type="dxa"/>
              <w:left w:w="108" w:type="dxa"/>
              <w:bottom w:w="0" w:type="dxa"/>
              <w:right w:w="108" w:type="dxa"/>
            </w:tcMar>
            <w:hideMark/>
          </w:tcPr>
          <w:p w:rsidR="00920255" w:rsidRPr="00B75984" w:rsidRDefault="00920255" w:rsidP="00920255">
            <w:pPr>
              <w:spacing w:after="0" w:line="379" w:lineRule="atLeast"/>
              <w:jc w:val="right"/>
              <w:rPr>
                <w:rFonts w:ascii="Arial" w:eastAsia="Times New Roman" w:hAnsi="Arial" w:cs="Arial"/>
                <w:sz w:val="24"/>
                <w:szCs w:val="24"/>
              </w:rPr>
            </w:pPr>
            <w:r w:rsidRPr="00B75984">
              <w:rPr>
                <w:rFonts w:ascii="Arial" w:eastAsia="Times New Roman" w:hAnsi="Arial" w:cs="Arial"/>
                <w:sz w:val="24"/>
                <w:szCs w:val="24"/>
              </w:rPr>
              <w:t>от _____________________________________</w:t>
            </w:r>
          </w:p>
          <w:p w:rsidR="00920255" w:rsidRPr="00B75984" w:rsidRDefault="00920255" w:rsidP="00920255">
            <w:pPr>
              <w:spacing w:after="0" w:line="379" w:lineRule="atLeast"/>
              <w:jc w:val="right"/>
              <w:rPr>
                <w:rFonts w:ascii="Arial" w:eastAsia="Times New Roman" w:hAnsi="Arial" w:cs="Arial"/>
                <w:sz w:val="24"/>
                <w:szCs w:val="24"/>
              </w:rPr>
            </w:pPr>
            <w:r w:rsidRPr="00B75984">
              <w:rPr>
                <w:rFonts w:ascii="Arial" w:eastAsia="Times New Roman" w:hAnsi="Arial" w:cs="Arial"/>
                <w:sz w:val="24"/>
                <w:szCs w:val="24"/>
              </w:rPr>
              <w:t>(Ф.И.О. полностью)</w:t>
            </w:r>
          </w:p>
        </w:tc>
      </w:tr>
      <w:tr w:rsidR="00920255" w:rsidRPr="00B75984" w:rsidTr="00920255">
        <w:trPr>
          <w:trHeight w:val="551"/>
        </w:trPr>
        <w:tc>
          <w:tcPr>
            <w:tcW w:w="4968" w:type="dxa"/>
            <w:tcMar>
              <w:top w:w="0" w:type="dxa"/>
              <w:left w:w="108" w:type="dxa"/>
              <w:bottom w:w="0" w:type="dxa"/>
              <w:right w:w="108" w:type="dxa"/>
            </w:tcMar>
            <w:hideMark/>
          </w:tcPr>
          <w:p w:rsidR="00920255" w:rsidRPr="00B75984" w:rsidRDefault="00920255" w:rsidP="00920255">
            <w:pPr>
              <w:spacing w:after="0" w:line="379" w:lineRule="atLeast"/>
              <w:jc w:val="right"/>
              <w:rPr>
                <w:rFonts w:ascii="Arial" w:eastAsia="Times New Roman" w:hAnsi="Arial" w:cs="Arial"/>
                <w:sz w:val="24"/>
                <w:szCs w:val="24"/>
              </w:rPr>
            </w:pPr>
            <w:r w:rsidRPr="00B75984">
              <w:rPr>
                <w:rFonts w:ascii="Arial" w:eastAsia="Times New Roman" w:hAnsi="Arial" w:cs="Arial"/>
                <w:sz w:val="24"/>
                <w:szCs w:val="24"/>
              </w:rPr>
              <w:t>________________________________________</w:t>
            </w:r>
          </w:p>
        </w:tc>
      </w:tr>
      <w:tr w:rsidR="00920255" w:rsidRPr="00B75984" w:rsidTr="00920255">
        <w:trPr>
          <w:trHeight w:val="509"/>
        </w:trPr>
        <w:tc>
          <w:tcPr>
            <w:tcW w:w="4968" w:type="dxa"/>
            <w:tcMar>
              <w:top w:w="0" w:type="dxa"/>
              <w:left w:w="108" w:type="dxa"/>
              <w:bottom w:w="0" w:type="dxa"/>
              <w:right w:w="108" w:type="dxa"/>
            </w:tcMar>
            <w:hideMark/>
          </w:tcPr>
          <w:p w:rsidR="00920255" w:rsidRPr="00B75984" w:rsidRDefault="00920255" w:rsidP="00920255">
            <w:pPr>
              <w:spacing w:after="0" w:line="379" w:lineRule="atLeast"/>
              <w:jc w:val="right"/>
              <w:rPr>
                <w:rFonts w:ascii="Arial" w:eastAsia="Times New Roman" w:hAnsi="Arial" w:cs="Arial"/>
                <w:sz w:val="24"/>
                <w:szCs w:val="24"/>
              </w:rPr>
            </w:pPr>
            <w:r w:rsidRPr="00B75984">
              <w:rPr>
                <w:rFonts w:ascii="Arial" w:eastAsia="Times New Roman" w:hAnsi="Arial" w:cs="Arial"/>
                <w:sz w:val="24"/>
                <w:szCs w:val="24"/>
              </w:rPr>
              <w:t>_______________________________________</w:t>
            </w:r>
          </w:p>
          <w:p w:rsidR="00920255" w:rsidRPr="00B75984" w:rsidRDefault="00920255" w:rsidP="00920255">
            <w:pPr>
              <w:spacing w:after="0" w:line="379" w:lineRule="atLeast"/>
              <w:jc w:val="right"/>
              <w:rPr>
                <w:rFonts w:ascii="Arial" w:eastAsia="Times New Roman" w:hAnsi="Arial" w:cs="Arial"/>
                <w:sz w:val="24"/>
                <w:szCs w:val="24"/>
              </w:rPr>
            </w:pPr>
            <w:r w:rsidRPr="00B75984">
              <w:rPr>
                <w:rFonts w:ascii="Arial" w:eastAsia="Times New Roman" w:hAnsi="Arial" w:cs="Arial"/>
                <w:sz w:val="24"/>
                <w:szCs w:val="24"/>
              </w:rPr>
              <w:t> </w:t>
            </w:r>
          </w:p>
        </w:tc>
      </w:tr>
      <w:tr w:rsidR="00920255" w:rsidRPr="00B75984" w:rsidTr="00920255">
        <w:trPr>
          <w:trHeight w:val="509"/>
        </w:trPr>
        <w:tc>
          <w:tcPr>
            <w:tcW w:w="4968" w:type="dxa"/>
            <w:tcMar>
              <w:top w:w="0" w:type="dxa"/>
              <w:left w:w="108" w:type="dxa"/>
              <w:bottom w:w="0" w:type="dxa"/>
              <w:right w:w="108" w:type="dxa"/>
            </w:tcMar>
            <w:hideMark/>
          </w:tcPr>
          <w:p w:rsidR="00920255" w:rsidRPr="00B75984" w:rsidRDefault="00920255" w:rsidP="00920255">
            <w:pPr>
              <w:spacing w:after="0" w:line="379" w:lineRule="atLeast"/>
              <w:jc w:val="right"/>
              <w:rPr>
                <w:rFonts w:ascii="Arial" w:eastAsia="Times New Roman" w:hAnsi="Arial" w:cs="Arial"/>
                <w:sz w:val="24"/>
                <w:szCs w:val="24"/>
              </w:rPr>
            </w:pPr>
            <w:r w:rsidRPr="00B75984">
              <w:rPr>
                <w:rFonts w:ascii="Arial" w:eastAsia="Times New Roman" w:hAnsi="Arial" w:cs="Arial"/>
                <w:sz w:val="24"/>
                <w:szCs w:val="24"/>
              </w:rPr>
              <w:t>почтовый адрес:</w:t>
            </w:r>
          </w:p>
        </w:tc>
      </w:tr>
      <w:tr w:rsidR="00920255" w:rsidRPr="00B75984" w:rsidTr="00920255">
        <w:trPr>
          <w:trHeight w:val="537"/>
        </w:trPr>
        <w:tc>
          <w:tcPr>
            <w:tcW w:w="4968" w:type="dxa"/>
            <w:tcMar>
              <w:top w:w="0" w:type="dxa"/>
              <w:left w:w="108" w:type="dxa"/>
              <w:bottom w:w="0" w:type="dxa"/>
              <w:right w:w="108" w:type="dxa"/>
            </w:tcMar>
            <w:hideMark/>
          </w:tcPr>
          <w:p w:rsidR="00920255" w:rsidRPr="00B75984" w:rsidRDefault="00920255" w:rsidP="00920255">
            <w:pPr>
              <w:spacing w:after="0" w:line="379" w:lineRule="atLeast"/>
              <w:jc w:val="right"/>
              <w:rPr>
                <w:rFonts w:ascii="Arial" w:eastAsia="Times New Roman" w:hAnsi="Arial" w:cs="Arial"/>
                <w:sz w:val="24"/>
                <w:szCs w:val="24"/>
              </w:rPr>
            </w:pPr>
            <w:r w:rsidRPr="00B75984">
              <w:rPr>
                <w:rFonts w:ascii="Arial" w:eastAsia="Times New Roman" w:hAnsi="Arial" w:cs="Arial"/>
                <w:sz w:val="24"/>
                <w:szCs w:val="24"/>
              </w:rPr>
              <w:lastRenderedPageBreak/>
              <w:t>________________________________________</w:t>
            </w:r>
          </w:p>
        </w:tc>
      </w:tr>
      <w:tr w:rsidR="00920255" w:rsidRPr="00B75984" w:rsidTr="00920255">
        <w:trPr>
          <w:trHeight w:val="509"/>
        </w:trPr>
        <w:tc>
          <w:tcPr>
            <w:tcW w:w="4968" w:type="dxa"/>
            <w:tcMar>
              <w:top w:w="0" w:type="dxa"/>
              <w:left w:w="108" w:type="dxa"/>
              <w:bottom w:w="0" w:type="dxa"/>
              <w:right w:w="108" w:type="dxa"/>
            </w:tcMar>
            <w:hideMark/>
          </w:tcPr>
          <w:p w:rsidR="00920255" w:rsidRPr="00B75984" w:rsidRDefault="00920255" w:rsidP="00920255">
            <w:pPr>
              <w:spacing w:after="0" w:line="379" w:lineRule="atLeast"/>
              <w:jc w:val="right"/>
              <w:rPr>
                <w:rFonts w:ascii="Arial" w:eastAsia="Times New Roman" w:hAnsi="Arial" w:cs="Arial"/>
                <w:sz w:val="24"/>
                <w:szCs w:val="24"/>
              </w:rPr>
            </w:pPr>
            <w:r w:rsidRPr="00B75984">
              <w:rPr>
                <w:rFonts w:ascii="Arial" w:eastAsia="Times New Roman" w:hAnsi="Arial" w:cs="Arial"/>
                <w:sz w:val="24"/>
                <w:szCs w:val="24"/>
              </w:rPr>
              <w:t>________________________________________</w:t>
            </w:r>
          </w:p>
        </w:tc>
      </w:tr>
      <w:tr w:rsidR="00920255" w:rsidRPr="00B75984" w:rsidTr="00920255">
        <w:trPr>
          <w:trHeight w:val="481"/>
        </w:trPr>
        <w:tc>
          <w:tcPr>
            <w:tcW w:w="4968" w:type="dxa"/>
            <w:tcMar>
              <w:top w:w="0" w:type="dxa"/>
              <w:left w:w="108" w:type="dxa"/>
              <w:bottom w:w="0" w:type="dxa"/>
              <w:right w:w="108" w:type="dxa"/>
            </w:tcMar>
            <w:hideMark/>
          </w:tcPr>
          <w:p w:rsidR="00920255" w:rsidRPr="00B75984" w:rsidRDefault="00920255" w:rsidP="00920255">
            <w:pPr>
              <w:spacing w:after="0" w:line="379" w:lineRule="atLeast"/>
              <w:jc w:val="right"/>
              <w:rPr>
                <w:rFonts w:ascii="Arial" w:eastAsia="Times New Roman" w:hAnsi="Arial" w:cs="Arial"/>
                <w:sz w:val="24"/>
                <w:szCs w:val="24"/>
              </w:rPr>
            </w:pPr>
            <w:r w:rsidRPr="00B75984">
              <w:rPr>
                <w:rFonts w:ascii="Arial" w:eastAsia="Times New Roman" w:hAnsi="Arial" w:cs="Arial"/>
                <w:sz w:val="24"/>
                <w:szCs w:val="24"/>
              </w:rPr>
              <w:t>Адрес электронной почты (при наличии):</w:t>
            </w:r>
          </w:p>
          <w:p w:rsidR="00920255" w:rsidRPr="00B75984" w:rsidRDefault="00920255" w:rsidP="00920255">
            <w:pPr>
              <w:spacing w:after="0" w:line="379" w:lineRule="atLeast"/>
              <w:jc w:val="right"/>
              <w:rPr>
                <w:rFonts w:ascii="Arial" w:eastAsia="Times New Roman" w:hAnsi="Arial" w:cs="Arial"/>
                <w:sz w:val="24"/>
                <w:szCs w:val="24"/>
              </w:rPr>
            </w:pPr>
            <w:r w:rsidRPr="00B75984">
              <w:rPr>
                <w:rFonts w:ascii="Arial" w:eastAsia="Times New Roman" w:hAnsi="Arial" w:cs="Arial"/>
                <w:sz w:val="24"/>
                <w:szCs w:val="24"/>
              </w:rPr>
              <w:t>_____________________________________;</w:t>
            </w:r>
          </w:p>
          <w:p w:rsidR="00920255" w:rsidRPr="00B75984" w:rsidRDefault="00920255" w:rsidP="00920255">
            <w:pPr>
              <w:spacing w:after="0" w:line="379" w:lineRule="atLeast"/>
              <w:jc w:val="right"/>
              <w:rPr>
                <w:rFonts w:ascii="Arial" w:eastAsia="Times New Roman" w:hAnsi="Arial" w:cs="Arial"/>
                <w:sz w:val="24"/>
                <w:szCs w:val="24"/>
              </w:rPr>
            </w:pPr>
            <w:r w:rsidRPr="00B75984">
              <w:rPr>
                <w:rFonts w:ascii="Arial" w:eastAsia="Times New Roman" w:hAnsi="Arial" w:cs="Arial"/>
                <w:sz w:val="24"/>
                <w:szCs w:val="24"/>
              </w:rPr>
              <w:t>Контактный телефон (при наличии):</w:t>
            </w:r>
          </w:p>
          <w:p w:rsidR="00920255" w:rsidRPr="00B75984" w:rsidRDefault="00920255" w:rsidP="00920255">
            <w:pPr>
              <w:spacing w:after="0" w:line="379" w:lineRule="atLeast"/>
              <w:jc w:val="right"/>
              <w:rPr>
                <w:rFonts w:ascii="Arial" w:eastAsia="Times New Roman" w:hAnsi="Arial" w:cs="Arial"/>
                <w:sz w:val="24"/>
                <w:szCs w:val="24"/>
              </w:rPr>
            </w:pPr>
            <w:r w:rsidRPr="00B75984">
              <w:rPr>
                <w:rFonts w:ascii="Arial" w:eastAsia="Times New Roman" w:hAnsi="Arial" w:cs="Arial"/>
                <w:sz w:val="24"/>
                <w:szCs w:val="24"/>
              </w:rPr>
              <w:t> </w:t>
            </w:r>
          </w:p>
          <w:p w:rsidR="00920255" w:rsidRPr="00B75984" w:rsidRDefault="00920255" w:rsidP="00920255">
            <w:pPr>
              <w:spacing w:after="0" w:line="379" w:lineRule="atLeast"/>
              <w:jc w:val="right"/>
              <w:rPr>
                <w:rFonts w:ascii="Arial" w:eastAsia="Times New Roman" w:hAnsi="Arial" w:cs="Arial"/>
                <w:sz w:val="24"/>
                <w:szCs w:val="24"/>
              </w:rPr>
            </w:pPr>
            <w:r w:rsidRPr="00B75984">
              <w:rPr>
                <w:rFonts w:ascii="Arial" w:eastAsia="Times New Roman" w:hAnsi="Arial" w:cs="Arial"/>
                <w:sz w:val="24"/>
                <w:szCs w:val="24"/>
              </w:rPr>
              <w:t> </w:t>
            </w:r>
          </w:p>
        </w:tc>
      </w:tr>
    </w:tbl>
    <w:p w:rsidR="00920255" w:rsidRPr="00B75984" w:rsidRDefault="00920255" w:rsidP="00920255">
      <w:pPr>
        <w:spacing w:after="0" w:line="379" w:lineRule="atLeast"/>
        <w:ind w:firstLine="851"/>
        <w:jc w:val="right"/>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379" w:lineRule="atLeast"/>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379" w:lineRule="atLeast"/>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379" w:lineRule="atLeast"/>
        <w:ind w:firstLine="851"/>
        <w:jc w:val="center"/>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379" w:lineRule="atLeast"/>
        <w:ind w:firstLine="851"/>
        <w:jc w:val="center"/>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379" w:lineRule="atLeast"/>
        <w:ind w:firstLine="851"/>
        <w:jc w:val="center"/>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379" w:lineRule="atLeast"/>
        <w:ind w:firstLine="851"/>
        <w:jc w:val="center"/>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379" w:lineRule="atLeast"/>
        <w:ind w:firstLine="851"/>
        <w:jc w:val="center"/>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379" w:lineRule="atLeast"/>
        <w:ind w:firstLine="851"/>
        <w:jc w:val="center"/>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379" w:lineRule="atLeast"/>
        <w:ind w:firstLine="851"/>
        <w:jc w:val="center"/>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379" w:lineRule="atLeast"/>
        <w:ind w:firstLine="851"/>
        <w:jc w:val="center"/>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379" w:lineRule="atLeast"/>
        <w:ind w:firstLine="851"/>
        <w:jc w:val="center"/>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379" w:lineRule="atLeast"/>
        <w:ind w:firstLine="851"/>
        <w:jc w:val="center"/>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379" w:lineRule="atLeast"/>
        <w:ind w:firstLine="851"/>
        <w:jc w:val="center"/>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379" w:lineRule="atLeast"/>
        <w:ind w:firstLine="851"/>
        <w:jc w:val="center"/>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jc w:val="right"/>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b/>
          <w:bCs/>
          <w:color w:val="000000"/>
          <w:sz w:val="24"/>
          <w:szCs w:val="24"/>
        </w:rPr>
        <w:t> </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запрос (заявление)</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708"/>
        <w:jc w:val="both"/>
        <w:rPr>
          <w:rFonts w:ascii="Arial" w:eastAsia="Times New Roman" w:hAnsi="Arial" w:cs="Arial"/>
          <w:color w:val="000000"/>
          <w:sz w:val="24"/>
          <w:szCs w:val="24"/>
        </w:rPr>
      </w:pPr>
      <w:r w:rsidRPr="00B75984">
        <w:rPr>
          <w:rFonts w:ascii="Arial" w:eastAsia="Times New Roman" w:hAnsi="Arial" w:cs="Arial"/>
          <w:color w:val="000000"/>
          <w:sz w:val="24"/>
          <w:szCs w:val="24"/>
        </w:rPr>
        <w:t xml:space="preserve">Прошу </w:t>
      </w:r>
      <w:proofErr w:type="gramStart"/>
      <w:r w:rsidRPr="00B75984">
        <w:rPr>
          <w:rFonts w:ascii="Arial" w:eastAsia="Times New Roman" w:hAnsi="Arial" w:cs="Arial"/>
          <w:color w:val="000000"/>
          <w:sz w:val="24"/>
          <w:szCs w:val="24"/>
        </w:rPr>
        <w:t>предоставить мне справку</w:t>
      </w:r>
      <w:proofErr w:type="gramEnd"/>
      <w:r w:rsidRPr="00B75984">
        <w:rPr>
          <w:rFonts w:ascii="Arial" w:eastAsia="Times New Roman" w:hAnsi="Arial" w:cs="Arial"/>
          <w:color w:val="000000"/>
          <w:sz w:val="24"/>
          <w:szCs w:val="24"/>
        </w:rPr>
        <w:t xml:space="preserve"> о нормативах потребления коммунальных услуг в месяц: _______________________________________________</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__________________________________________________________________________________</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__________________________________________________________________________________</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Примечание:</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_______________________________________________________.</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_____________                            _____________ /___________________/</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lastRenderedPageBreak/>
        <w:t>дата                                              подпись заявителя        фамилия, инициалы</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414" w:lineRule="atLeast"/>
        <w:ind w:firstLine="4680"/>
        <w:jc w:val="right"/>
        <w:rPr>
          <w:rFonts w:ascii="Arial" w:eastAsia="Times New Roman" w:hAnsi="Arial" w:cs="Arial"/>
          <w:color w:val="000000"/>
          <w:sz w:val="24"/>
          <w:szCs w:val="24"/>
        </w:rPr>
      </w:pPr>
      <w:r w:rsidRPr="00B75984">
        <w:rPr>
          <w:rFonts w:ascii="Arial" w:eastAsia="Times New Roman" w:hAnsi="Arial" w:cs="Arial"/>
          <w:color w:val="000000"/>
          <w:sz w:val="24"/>
          <w:szCs w:val="24"/>
        </w:rPr>
        <w:br w:type="textWrapping" w:clear="all"/>
        <w:t>Приложение  2</w:t>
      </w:r>
    </w:p>
    <w:p w:rsidR="00920255" w:rsidRPr="00B75984" w:rsidRDefault="00920255" w:rsidP="00920255">
      <w:pPr>
        <w:spacing w:after="0" w:line="379" w:lineRule="atLeast"/>
        <w:ind w:left="4680" w:firstLine="851"/>
        <w:jc w:val="right"/>
        <w:rPr>
          <w:rFonts w:ascii="Arial" w:eastAsia="Times New Roman" w:hAnsi="Arial" w:cs="Arial"/>
          <w:color w:val="000000"/>
          <w:sz w:val="24"/>
          <w:szCs w:val="24"/>
        </w:rPr>
      </w:pPr>
      <w:r w:rsidRPr="00B75984">
        <w:rPr>
          <w:rFonts w:ascii="Arial" w:eastAsia="Times New Roman" w:hAnsi="Arial" w:cs="Arial"/>
          <w:color w:val="000000"/>
          <w:sz w:val="24"/>
          <w:szCs w:val="24"/>
        </w:rPr>
        <w:t>к административному регламенту</w:t>
      </w:r>
    </w:p>
    <w:p w:rsidR="00920255" w:rsidRPr="00B75984" w:rsidRDefault="00920255" w:rsidP="00920255">
      <w:pPr>
        <w:spacing w:after="0" w:line="379" w:lineRule="atLeast"/>
        <w:ind w:left="4680" w:firstLine="851"/>
        <w:jc w:val="right"/>
        <w:rPr>
          <w:rFonts w:ascii="Arial" w:eastAsia="Times New Roman" w:hAnsi="Arial" w:cs="Arial"/>
          <w:color w:val="000000"/>
          <w:sz w:val="24"/>
          <w:szCs w:val="24"/>
        </w:rPr>
      </w:pPr>
      <w:r w:rsidRPr="00B75984">
        <w:rPr>
          <w:rFonts w:ascii="Arial" w:eastAsia="Times New Roman" w:hAnsi="Arial" w:cs="Arial"/>
          <w:color w:val="000000"/>
          <w:sz w:val="24"/>
          <w:szCs w:val="24"/>
        </w:rPr>
        <w:t>предоставления муниципальной услуги</w:t>
      </w:r>
    </w:p>
    <w:p w:rsidR="00920255" w:rsidRPr="00B75984" w:rsidRDefault="00920255" w:rsidP="00920255">
      <w:pPr>
        <w:spacing w:after="0" w:line="240" w:lineRule="auto"/>
        <w:ind w:firstLine="851"/>
        <w:jc w:val="right"/>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b/>
          <w:bCs/>
          <w:color w:val="000000"/>
          <w:sz w:val="24"/>
          <w:szCs w:val="24"/>
        </w:rPr>
        <w:t>Блок-схема</w:t>
      </w:r>
    </w:p>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b/>
          <w:bCs/>
          <w:color w:val="000000"/>
          <w:sz w:val="24"/>
          <w:szCs w:val="24"/>
        </w:rPr>
        <w:t>прохождения административных процедур</w:t>
      </w:r>
    </w:p>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b/>
          <w:bCs/>
          <w:color w:val="000000"/>
          <w:sz w:val="24"/>
          <w:szCs w:val="24"/>
        </w:rPr>
        <w:t>при предоставлении муниципальной услуги</w:t>
      </w:r>
    </w:p>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b/>
          <w:bCs/>
          <w:color w:val="000000"/>
          <w:sz w:val="24"/>
          <w:szCs w:val="24"/>
        </w:rPr>
        <w:t>«Выдача справки о нормативе потребления коммунальных услуг»</w:t>
      </w:r>
    </w:p>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color w:val="000000"/>
          <w:sz w:val="24"/>
          <w:szCs w:val="24"/>
        </w:rPr>
        <w:t> </w:t>
      </w:r>
    </w:p>
    <w:tbl>
      <w:tblPr>
        <w:tblW w:w="0" w:type="auto"/>
        <w:jc w:val="center"/>
        <w:tblCellMar>
          <w:left w:w="0" w:type="dxa"/>
          <w:right w:w="0" w:type="dxa"/>
        </w:tblCellMar>
        <w:tblLook w:val="04A0"/>
      </w:tblPr>
      <w:tblGrid>
        <w:gridCol w:w="4860"/>
      </w:tblGrid>
      <w:tr w:rsidR="00920255" w:rsidRPr="00B75984" w:rsidTr="00920255">
        <w:trPr>
          <w:jc w:val="center"/>
        </w:trPr>
        <w:tc>
          <w:tcPr>
            <w:tcW w:w="4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0255" w:rsidRPr="00B75984" w:rsidRDefault="00920255" w:rsidP="00920255">
            <w:pPr>
              <w:spacing w:after="0" w:line="240" w:lineRule="auto"/>
              <w:ind w:firstLine="567"/>
              <w:jc w:val="center"/>
              <w:rPr>
                <w:rFonts w:ascii="Arial" w:eastAsia="Times New Roman" w:hAnsi="Arial" w:cs="Arial"/>
                <w:sz w:val="24"/>
                <w:szCs w:val="24"/>
              </w:rPr>
            </w:pPr>
            <w:r w:rsidRPr="00B75984">
              <w:rPr>
                <w:rFonts w:ascii="Arial" w:eastAsia="Times New Roman" w:hAnsi="Arial" w:cs="Arial"/>
                <w:sz w:val="24"/>
                <w:szCs w:val="24"/>
              </w:rPr>
              <w:t>Прием и регистрация запроса (заявления) – не более 1 дня</w:t>
            </w:r>
          </w:p>
        </w:tc>
      </w:tr>
      <w:tr w:rsidR="00920255" w:rsidRPr="00B75984" w:rsidTr="00920255">
        <w:trPr>
          <w:jc w:val="center"/>
        </w:trPr>
        <w:tc>
          <w:tcPr>
            <w:tcW w:w="4860" w:type="dxa"/>
            <w:tcBorders>
              <w:top w:val="single" w:sz="6" w:space="0" w:color="000000"/>
              <w:bottom w:val="single" w:sz="6" w:space="0" w:color="000000"/>
            </w:tcBorders>
            <w:tcMar>
              <w:top w:w="0" w:type="dxa"/>
              <w:left w:w="108" w:type="dxa"/>
              <w:bottom w:w="0" w:type="dxa"/>
              <w:right w:w="108" w:type="dxa"/>
            </w:tcMar>
            <w:hideMark/>
          </w:tcPr>
          <w:p w:rsidR="00920255" w:rsidRPr="00B75984" w:rsidRDefault="00920255" w:rsidP="00920255">
            <w:pPr>
              <w:spacing w:after="0" w:line="240" w:lineRule="auto"/>
              <w:ind w:firstLine="567"/>
              <w:jc w:val="center"/>
              <w:rPr>
                <w:rFonts w:ascii="Arial" w:eastAsia="Times New Roman" w:hAnsi="Arial" w:cs="Arial"/>
                <w:sz w:val="24"/>
                <w:szCs w:val="24"/>
              </w:rPr>
            </w:pPr>
            <w:r w:rsidRPr="00B75984">
              <w:rPr>
                <w:rFonts w:ascii="Arial" w:eastAsia="Times New Roman" w:hAnsi="Arial" w:cs="Arial"/>
                <w:sz w:val="24"/>
                <w:szCs w:val="24"/>
              </w:rPr>
              <w:t> </w:t>
            </w:r>
            <w:r w:rsidR="00454C7C" w:rsidRPr="00B75984">
              <w:rPr>
                <w:rFonts w:ascii="Arial" w:eastAsia="Times New Roman"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46.35pt"/>
              </w:pict>
            </w:r>
          </w:p>
          <w:p w:rsidR="00920255" w:rsidRPr="00B75984" w:rsidRDefault="00920255" w:rsidP="00920255">
            <w:pPr>
              <w:spacing w:after="0" w:line="240" w:lineRule="auto"/>
              <w:ind w:firstLine="567"/>
              <w:jc w:val="center"/>
              <w:rPr>
                <w:rFonts w:ascii="Arial" w:eastAsia="Times New Roman" w:hAnsi="Arial" w:cs="Arial"/>
                <w:sz w:val="24"/>
                <w:szCs w:val="24"/>
              </w:rPr>
            </w:pPr>
            <w:r w:rsidRPr="00B75984">
              <w:rPr>
                <w:rFonts w:ascii="Arial" w:eastAsia="Times New Roman" w:hAnsi="Arial" w:cs="Arial"/>
                <w:sz w:val="24"/>
                <w:szCs w:val="24"/>
              </w:rPr>
              <w:t> </w:t>
            </w:r>
          </w:p>
          <w:p w:rsidR="00920255" w:rsidRPr="00B75984" w:rsidRDefault="00920255" w:rsidP="00920255">
            <w:pPr>
              <w:spacing w:after="0" w:line="240" w:lineRule="auto"/>
              <w:ind w:firstLine="567"/>
              <w:jc w:val="center"/>
              <w:rPr>
                <w:rFonts w:ascii="Arial" w:eastAsia="Times New Roman" w:hAnsi="Arial" w:cs="Arial"/>
                <w:sz w:val="24"/>
                <w:szCs w:val="24"/>
              </w:rPr>
            </w:pPr>
            <w:r w:rsidRPr="00B75984">
              <w:rPr>
                <w:rFonts w:ascii="Arial" w:eastAsia="Times New Roman" w:hAnsi="Arial" w:cs="Arial"/>
                <w:sz w:val="24"/>
                <w:szCs w:val="24"/>
              </w:rPr>
              <w:t> </w:t>
            </w:r>
          </w:p>
        </w:tc>
      </w:tr>
      <w:tr w:rsidR="00920255" w:rsidRPr="00B75984" w:rsidTr="00920255">
        <w:trPr>
          <w:jc w:val="center"/>
        </w:trPr>
        <w:tc>
          <w:tcPr>
            <w:tcW w:w="4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0255" w:rsidRPr="00B75984" w:rsidRDefault="00454C7C" w:rsidP="00920255">
            <w:pPr>
              <w:spacing w:after="0" w:line="240" w:lineRule="auto"/>
              <w:ind w:firstLine="567"/>
              <w:jc w:val="center"/>
              <w:rPr>
                <w:rFonts w:ascii="Arial" w:eastAsia="Times New Roman" w:hAnsi="Arial" w:cs="Arial"/>
                <w:sz w:val="24"/>
                <w:szCs w:val="24"/>
              </w:rPr>
            </w:pPr>
            <w:r w:rsidRPr="00B75984">
              <w:rPr>
                <w:rFonts w:ascii="Arial" w:eastAsia="Times New Roman" w:hAnsi="Arial" w:cs="Arial"/>
                <w:sz w:val="24"/>
                <w:szCs w:val="24"/>
              </w:rPr>
              <w:pict>
                <v:shape id="_x0000_i1026" type="#_x0000_t75" alt="" style="width:1.2pt;height:1.2pt"/>
              </w:pict>
            </w:r>
            <w:r w:rsidR="00920255" w:rsidRPr="00B75984">
              <w:rPr>
                <w:rFonts w:ascii="Arial" w:eastAsia="Times New Roman" w:hAnsi="Arial" w:cs="Arial"/>
                <w:sz w:val="24"/>
                <w:szCs w:val="24"/>
              </w:rPr>
              <w:t>Проверка на правильность заполнения запроса (заявления) – не более 1 дня</w:t>
            </w:r>
          </w:p>
        </w:tc>
      </w:tr>
    </w:tbl>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color w:val="000000"/>
          <w:sz w:val="24"/>
          <w:szCs w:val="24"/>
        </w:rPr>
        <w:t> </w:t>
      </w:r>
      <w:r w:rsidR="00454C7C" w:rsidRPr="00B75984">
        <w:rPr>
          <w:rFonts w:ascii="Arial" w:eastAsia="Times New Roman" w:hAnsi="Arial" w:cs="Arial"/>
          <w:color w:val="000000"/>
          <w:sz w:val="24"/>
          <w:szCs w:val="24"/>
        </w:rPr>
        <w:pict>
          <v:shape id="_x0000_i1027" type="#_x0000_t75" alt="" style="width:1.2pt;height:46.35pt"/>
        </w:pict>
      </w:r>
      <w:r w:rsidR="00454C7C" w:rsidRPr="00B75984">
        <w:rPr>
          <w:rFonts w:ascii="Arial" w:eastAsia="Times New Roman" w:hAnsi="Arial" w:cs="Arial"/>
          <w:color w:val="000000"/>
          <w:sz w:val="24"/>
          <w:szCs w:val="24"/>
        </w:rPr>
        <w:pict>
          <v:shape id="_x0000_i1028" type="#_x0000_t75" alt="" style="width:1.2pt;height:46.35pt"/>
        </w:pict>
      </w:r>
    </w:p>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left="1416" w:firstLine="708"/>
        <w:jc w:val="both"/>
        <w:rPr>
          <w:rFonts w:ascii="Arial" w:eastAsia="Times New Roman" w:hAnsi="Arial" w:cs="Arial"/>
          <w:color w:val="000000"/>
          <w:sz w:val="24"/>
          <w:szCs w:val="24"/>
        </w:rPr>
      </w:pPr>
      <w:r w:rsidRPr="00B75984">
        <w:rPr>
          <w:rFonts w:ascii="Arial" w:eastAsia="Times New Roman" w:hAnsi="Arial" w:cs="Arial"/>
          <w:color w:val="000000"/>
          <w:sz w:val="24"/>
          <w:szCs w:val="24"/>
        </w:rPr>
        <w:t>да                                                                                                                нет</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p>
    <w:tbl>
      <w:tblPr>
        <w:tblW w:w="10002" w:type="dxa"/>
        <w:tblCellMar>
          <w:left w:w="0" w:type="dxa"/>
          <w:right w:w="0" w:type="dxa"/>
        </w:tblCellMar>
        <w:tblLook w:val="04A0"/>
      </w:tblPr>
      <w:tblGrid>
        <w:gridCol w:w="4860"/>
        <w:gridCol w:w="720"/>
        <w:gridCol w:w="4422"/>
      </w:tblGrid>
      <w:tr w:rsidR="00920255" w:rsidRPr="00B75984" w:rsidTr="00920255">
        <w:tc>
          <w:tcPr>
            <w:tcW w:w="4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0255" w:rsidRPr="00B75984" w:rsidRDefault="00920255" w:rsidP="00920255">
            <w:pPr>
              <w:spacing w:after="0" w:line="240" w:lineRule="auto"/>
              <w:ind w:firstLine="567"/>
              <w:jc w:val="center"/>
              <w:rPr>
                <w:rFonts w:ascii="Arial" w:eastAsia="Times New Roman" w:hAnsi="Arial" w:cs="Arial"/>
                <w:sz w:val="24"/>
                <w:szCs w:val="24"/>
              </w:rPr>
            </w:pPr>
            <w:r w:rsidRPr="00B75984">
              <w:rPr>
                <w:rFonts w:ascii="Arial" w:eastAsia="Times New Roman" w:hAnsi="Arial" w:cs="Arial"/>
                <w:sz w:val="24"/>
                <w:szCs w:val="24"/>
              </w:rPr>
              <w:t>Выдача справки о нормативе потребления коммунальных услуг – не более 3 дней</w:t>
            </w:r>
          </w:p>
        </w:tc>
        <w:tc>
          <w:tcPr>
            <w:tcW w:w="720" w:type="dxa"/>
            <w:tcBorders>
              <w:left w:val="single" w:sz="6" w:space="0" w:color="000000"/>
              <w:right w:val="single" w:sz="6" w:space="0" w:color="000000"/>
            </w:tcBorders>
            <w:tcMar>
              <w:top w:w="0" w:type="dxa"/>
              <w:left w:w="108" w:type="dxa"/>
              <w:bottom w:w="0" w:type="dxa"/>
              <w:right w:w="108" w:type="dxa"/>
            </w:tcMar>
            <w:hideMark/>
          </w:tcPr>
          <w:p w:rsidR="00920255" w:rsidRPr="00B75984" w:rsidRDefault="00920255" w:rsidP="00920255">
            <w:pPr>
              <w:spacing w:after="0" w:line="240" w:lineRule="auto"/>
              <w:ind w:firstLine="567"/>
              <w:jc w:val="center"/>
              <w:rPr>
                <w:rFonts w:ascii="Arial" w:eastAsia="Times New Roman" w:hAnsi="Arial" w:cs="Arial"/>
                <w:sz w:val="24"/>
                <w:szCs w:val="24"/>
              </w:rPr>
            </w:pPr>
            <w:r w:rsidRPr="00B75984">
              <w:rPr>
                <w:rFonts w:ascii="Arial" w:eastAsia="Times New Roman" w:hAnsi="Arial" w:cs="Arial"/>
                <w:sz w:val="24"/>
                <w:szCs w:val="24"/>
              </w:rPr>
              <w:t> </w:t>
            </w:r>
          </w:p>
        </w:tc>
        <w:tc>
          <w:tcPr>
            <w:tcW w:w="4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0255" w:rsidRPr="00B75984" w:rsidRDefault="00920255" w:rsidP="00920255">
            <w:pPr>
              <w:spacing w:after="0" w:line="240" w:lineRule="auto"/>
              <w:ind w:firstLine="567"/>
              <w:jc w:val="center"/>
              <w:rPr>
                <w:rFonts w:ascii="Arial" w:eastAsia="Times New Roman" w:hAnsi="Arial" w:cs="Arial"/>
                <w:sz w:val="24"/>
                <w:szCs w:val="24"/>
              </w:rPr>
            </w:pPr>
            <w:r w:rsidRPr="00B75984">
              <w:rPr>
                <w:rFonts w:ascii="Arial" w:eastAsia="Times New Roman" w:hAnsi="Arial" w:cs="Arial"/>
                <w:sz w:val="24"/>
                <w:szCs w:val="24"/>
              </w:rPr>
              <w:t>Письменное уведомление об отказе – в течение 3 дней со дня регистрации запроса (заявления)</w:t>
            </w:r>
          </w:p>
        </w:tc>
      </w:tr>
    </w:tbl>
    <w:p w:rsidR="00920255" w:rsidRPr="00B75984" w:rsidRDefault="00920255" w:rsidP="00920255">
      <w:pPr>
        <w:spacing w:after="0" w:line="240" w:lineRule="auto"/>
        <w:ind w:firstLine="851"/>
        <w:jc w:val="center"/>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920255" w:rsidRPr="00B75984" w:rsidRDefault="00920255" w:rsidP="00920255">
      <w:pPr>
        <w:spacing w:after="0" w:line="240" w:lineRule="auto"/>
        <w:ind w:firstLine="851"/>
        <w:jc w:val="both"/>
        <w:rPr>
          <w:rFonts w:ascii="Arial" w:eastAsia="Times New Roman" w:hAnsi="Arial" w:cs="Arial"/>
          <w:color w:val="000000"/>
          <w:sz w:val="24"/>
          <w:szCs w:val="24"/>
        </w:rPr>
      </w:pPr>
      <w:r w:rsidRPr="00B75984">
        <w:rPr>
          <w:rFonts w:ascii="Arial" w:eastAsia="Times New Roman" w:hAnsi="Arial" w:cs="Arial"/>
          <w:color w:val="000000"/>
          <w:sz w:val="24"/>
          <w:szCs w:val="24"/>
        </w:rPr>
        <w:t> </w:t>
      </w:r>
    </w:p>
    <w:p w:rsidR="00EB2873" w:rsidRPr="00B75984" w:rsidRDefault="00EB2873">
      <w:pPr>
        <w:rPr>
          <w:rFonts w:ascii="Arial" w:hAnsi="Arial" w:cs="Arial"/>
          <w:sz w:val="24"/>
          <w:szCs w:val="24"/>
        </w:rPr>
      </w:pPr>
    </w:p>
    <w:sectPr w:rsidR="00EB2873" w:rsidRPr="00B75984" w:rsidSect="00454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characterSpacingControl w:val="doNotCompress"/>
  <w:compat>
    <w:useFELayout/>
  </w:compat>
  <w:rsids>
    <w:rsidRoot w:val="00920255"/>
    <w:rsid w:val="00454C7C"/>
    <w:rsid w:val="00920255"/>
    <w:rsid w:val="00B75984"/>
    <w:rsid w:val="00EB2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92025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20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920255"/>
  </w:style>
  <w:style w:type="character" w:customStyle="1" w:styleId="first1">
    <w:name w:val="first1"/>
    <w:basedOn w:val="a0"/>
    <w:rsid w:val="00920255"/>
  </w:style>
  <w:style w:type="paragraph" w:customStyle="1" w:styleId="constitle">
    <w:name w:val="constitle"/>
    <w:basedOn w:val="a"/>
    <w:rsid w:val="009202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9202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9202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52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search.minjust.ru:8080/bigs/showDocument.html?id=370BA400-14C4-4CDB-8A8B-B11F2A1A2F5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15D4560C-D530-4955-BF7E-F734337AE80B" TargetMode="External"/><Relationship Id="rId11" Type="http://schemas.openxmlformats.org/officeDocument/2006/relationships/hyperlink" Target="http://pravo-search.minjust.ru:8080/bigs/showDocument.html?id=BBA0BFB1-06C7-4E50-A8D3-FE1045784BF1" TargetMode="External"/><Relationship Id="rId5" Type="http://schemas.openxmlformats.org/officeDocument/2006/relationships/hyperlink" Target="http://pravo-search.minjust.ru:8080/bigs/showDocument.html?id=78E07A1F-0791-48E4-A1CB-5130D171174C" TargetMode="External"/><Relationship Id="rId10" Type="http://schemas.openxmlformats.org/officeDocument/2006/relationships/hyperlink" Target="http://pravo-search.minjust.ru:8080/bigs/showDocument.html?id=169FFAAF-0B96-47C8-9369-38141360223E" TargetMode="External"/><Relationship Id="rId4" Type="http://schemas.openxmlformats.org/officeDocument/2006/relationships/hyperlink" Target="http://pravo-search.minjust.ru:8080/bigs/showDocument.html?id=BBA0BFB1-06C7-4E50-A8D3-FE1045784BF1" TargetMode="External"/><Relationship Id="rId9" Type="http://schemas.openxmlformats.org/officeDocument/2006/relationships/hyperlink" Target="http://pravo-search.minjust.ru:8080/bigs/showDocument.html?id=4F48675C-2DC2-4B7B-8F43-C7D17AB907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3550</Words>
  <Characters>20240</Characters>
  <Application>Microsoft Office Word</Application>
  <DocSecurity>0</DocSecurity>
  <Lines>168</Lines>
  <Paragraphs>47</Paragraphs>
  <ScaleCrop>false</ScaleCrop>
  <Company>Reanimator Extreme Edition</Company>
  <LinksUpToDate>false</LinksUpToDate>
  <CharactersWithSpaces>23743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2022-02-16T09:01:00Z</dcterms:created>
  <dcterms:modified xsi:type="dcterms:W3CDTF">2022-12-22T09:56:00Z</dcterms:modified>
</cp:coreProperties>
</file>