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D" w:rsidRDefault="00363F1D" w:rsidP="00363F1D">
      <w:pPr>
        <w:pStyle w:val="a3"/>
      </w:pPr>
      <w:r>
        <w:t>АДМИНИСТРАЦИЯ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b/>
          <w:sz w:val="52"/>
        </w:rPr>
      </w:pPr>
      <w:r w:rsidRPr="00363F1D">
        <w:rPr>
          <w:rFonts w:ascii="Times New Roman" w:hAnsi="Times New Roman" w:cs="Times New Roman"/>
          <w:sz w:val="52"/>
        </w:rPr>
        <w:t>Саянского района</w:t>
      </w:r>
    </w:p>
    <w:p w:rsidR="00363F1D" w:rsidRPr="00363F1D" w:rsidRDefault="00945DC9" w:rsidP="00363F1D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sz w:val="32"/>
        </w:rPr>
      </w:pPr>
      <w:r w:rsidRPr="00363F1D">
        <w:rPr>
          <w:rFonts w:ascii="Times New Roman" w:hAnsi="Times New Roman" w:cs="Times New Roman"/>
          <w:sz w:val="32"/>
        </w:rPr>
        <w:t>с. Агинское</w:t>
      </w:r>
    </w:p>
    <w:p w:rsidR="00E44ABD" w:rsidRDefault="00E44ABD" w:rsidP="00363F1D">
      <w:pPr>
        <w:jc w:val="both"/>
        <w:rPr>
          <w:sz w:val="28"/>
          <w:szCs w:val="28"/>
        </w:rPr>
      </w:pPr>
    </w:p>
    <w:p w:rsidR="00363F1D" w:rsidRPr="005D73D8" w:rsidRDefault="00536DB4" w:rsidP="00363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07.04.2016г. </w:t>
      </w:r>
      <w:r w:rsidR="00363F1D" w:rsidRPr="005D73D8">
        <w:rPr>
          <w:sz w:val="28"/>
          <w:szCs w:val="28"/>
        </w:rPr>
        <w:t xml:space="preserve">                                                                      </w:t>
      </w:r>
      <w:r w:rsidR="005D7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5D73D8">
        <w:rPr>
          <w:sz w:val="28"/>
          <w:szCs w:val="28"/>
        </w:rPr>
        <w:t xml:space="preserve">                 </w:t>
      </w:r>
      <w:r w:rsidR="00363F1D" w:rsidRPr="005D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100-п</w:t>
      </w:r>
    </w:p>
    <w:p w:rsidR="00FE58AE" w:rsidRDefault="00FE58AE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0D" w:rsidRDefault="00192A0D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85"/>
      </w:tblGrid>
      <w:tr w:rsidR="00FE58AE" w:rsidTr="00192A0D">
        <w:tc>
          <w:tcPr>
            <w:tcW w:w="7621" w:type="dxa"/>
          </w:tcPr>
          <w:p w:rsidR="00FE58AE" w:rsidRPr="00192A0D" w:rsidRDefault="00FE58AE" w:rsidP="00EB242D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991C23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192A0D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Саянского района от 24.09.2013 №683 «Об утверждении Положения о комиссиях по списанию транспортных средств и объектов недвижимого имущества, находящихся в муниципальной собственности»</w:t>
            </w:r>
          </w:p>
        </w:tc>
        <w:tc>
          <w:tcPr>
            <w:tcW w:w="1985" w:type="dxa"/>
          </w:tcPr>
          <w:p w:rsidR="00FE58AE" w:rsidRDefault="00FE58AE" w:rsidP="00E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8AE" w:rsidRDefault="00FE58AE" w:rsidP="00EB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A0D" w:rsidRDefault="00192A0D" w:rsidP="00EB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1D" w:rsidRPr="00363F1D" w:rsidRDefault="00991C23" w:rsidP="0036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эффективного управления и распоряжения имуществом, находящимся в муниципальной собственности Саянского района, в соответствии с Положением «О порядке управления и распоряжения имуществом, находящимся в муниципальной собственности Саянского района»</w:t>
      </w:r>
      <w:r w:rsidR="007B4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823CA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23CA9">
        <w:rPr>
          <w:rFonts w:ascii="Times New Roman" w:hAnsi="Times New Roman" w:cs="Times New Roman"/>
          <w:sz w:val="28"/>
          <w:szCs w:val="28"/>
        </w:rPr>
        <w:t xml:space="preserve"> Саянского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05.06</w:t>
      </w:r>
      <w:r w:rsidR="00823CA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CA9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C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259 и Положением «О порядке списания муниципального имущества Саянского района», утвержденного постановлением администрации Саянского района от 23.01.2013 №18-п</w:t>
      </w:r>
      <w:r w:rsidR="00823CA9">
        <w:rPr>
          <w:rFonts w:ascii="Times New Roman" w:hAnsi="Times New Roman" w:cs="Times New Roman"/>
          <w:sz w:val="28"/>
          <w:szCs w:val="28"/>
        </w:rPr>
        <w:t xml:space="preserve">, </w:t>
      </w:r>
      <w:r w:rsidR="00E44ABD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545F09">
        <w:rPr>
          <w:rFonts w:ascii="Times New Roman" w:hAnsi="Times New Roman" w:cs="Times New Roman"/>
          <w:sz w:val="28"/>
          <w:szCs w:val="28"/>
        </w:rPr>
        <w:t xml:space="preserve"> </w:t>
      </w:r>
      <w:r w:rsidR="00823CA9">
        <w:rPr>
          <w:rFonts w:ascii="Times New Roman" w:hAnsi="Times New Roman" w:cs="Times New Roman"/>
          <w:sz w:val="28"/>
          <w:szCs w:val="28"/>
        </w:rPr>
        <w:t xml:space="preserve">10, </w:t>
      </w:r>
      <w:r w:rsidR="00545F09">
        <w:rPr>
          <w:rFonts w:ascii="Times New Roman" w:hAnsi="Times New Roman" w:cs="Times New Roman"/>
          <w:sz w:val="28"/>
          <w:szCs w:val="28"/>
        </w:rPr>
        <w:t>81</w:t>
      </w:r>
      <w:proofErr w:type="gramEnd"/>
      <w:r w:rsidR="00545F09">
        <w:rPr>
          <w:rFonts w:ascii="Times New Roman" w:hAnsi="Times New Roman" w:cs="Times New Roman"/>
          <w:sz w:val="28"/>
          <w:szCs w:val="28"/>
        </w:rPr>
        <w:t xml:space="preserve">, </w:t>
      </w:r>
      <w:r w:rsidR="004F0CDA">
        <w:rPr>
          <w:rFonts w:ascii="Times New Roman" w:hAnsi="Times New Roman" w:cs="Times New Roman"/>
          <w:sz w:val="28"/>
          <w:szCs w:val="28"/>
        </w:rPr>
        <w:t xml:space="preserve">87, </w:t>
      </w:r>
      <w:r w:rsidR="00545F09">
        <w:rPr>
          <w:rFonts w:ascii="Times New Roman" w:hAnsi="Times New Roman" w:cs="Times New Roman"/>
          <w:sz w:val="28"/>
          <w:szCs w:val="28"/>
        </w:rPr>
        <w:t xml:space="preserve">89 </w:t>
      </w:r>
      <w:r w:rsidR="00914F29">
        <w:rPr>
          <w:rFonts w:ascii="Times New Roman" w:hAnsi="Times New Roman" w:cs="Times New Roman"/>
          <w:sz w:val="28"/>
          <w:szCs w:val="28"/>
        </w:rPr>
        <w:t>Устав</w:t>
      </w:r>
      <w:r w:rsidR="00545F09">
        <w:rPr>
          <w:rFonts w:ascii="Times New Roman" w:hAnsi="Times New Roman" w:cs="Times New Roman"/>
          <w:sz w:val="28"/>
          <w:szCs w:val="28"/>
        </w:rPr>
        <w:t>а</w:t>
      </w:r>
      <w:r w:rsidR="00914F29">
        <w:rPr>
          <w:rFonts w:ascii="Times New Roman" w:hAnsi="Times New Roman" w:cs="Times New Roman"/>
          <w:sz w:val="28"/>
          <w:szCs w:val="28"/>
        </w:rPr>
        <w:t xml:space="preserve"> </w:t>
      </w:r>
      <w:r w:rsidR="00E44A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4F29">
        <w:rPr>
          <w:rFonts w:ascii="Times New Roman" w:hAnsi="Times New Roman" w:cs="Times New Roman"/>
          <w:sz w:val="28"/>
          <w:szCs w:val="28"/>
        </w:rPr>
        <w:t>Саянск</w:t>
      </w:r>
      <w:r w:rsidR="00E44ABD">
        <w:rPr>
          <w:rFonts w:ascii="Times New Roman" w:hAnsi="Times New Roman" w:cs="Times New Roman"/>
          <w:sz w:val="28"/>
          <w:szCs w:val="28"/>
        </w:rPr>
        <w:t>ий</w:t>
      </w:r>
      <w:r w:rsidR="00914F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AB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14F29">
        <w:rPr>
          <w:rFonts w:ascii="Times New Roman" w:hAnsi="Times New Roman" w:cs="Times New Roman"/>
          <w:sz w:val="28"/>
          <w:szCs w:val="28"/>
        </w:rPr>
        <w:t>, ПОСТАНОВЛЯЮ</w:t>
      </w:r>
      <w:r w:rsidR="004F147E">
        <w:rPr>
          <w:rFonts w:ascii="Times New Roman" w:hAnsi="Times New Roman" w:cs="Times New Roman"/>
          <w:sz w:val="28"/>
          <w:szCs w:val="28"/>
        </w:rPr>
        <w:t>:</w:t>
      </w:r>
    </w:p>
    <w:p w:rsidR="004F0CDA" w:rsidRDefault="007D6C90" w:rsidP="00363F1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Саянского района от 24.09.2013 №683-п «</w:t>
      </w:r>
      <w:r w:rsidRPr="00192A0D">
        <w:rPr>
          <w:rFonts w:ascii="Times New Roman" w:hAnsi="Times New Roman" w:cs="Times New Roman"/>
          <w:sz w:val="28"/>
          <w:szCs w:val="28"/>
        </w:rPr>
        <w:t>Об утверждении Положения о комиссиях по списанию транспортных средств и объектов недвижимого имущества,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внести следующие изменения и дополнения:</w:t>
      </w:r>
    </w:p>
    <w:p w:rsidR="00651DBC" w:rsidRPr="007D6C90" w:rsidRDefault="00651DBC" w:rsidP="00651DBC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пункта 1 изложить в новой редакции согласно приложению №1.</w:t>
      </w:r>
    </w:p>
    <w:p w:rsidR="00651DBC" w:rsidRPr="007D6C90" w:rsidRDefault="00651DBC" w:rsidP="00651DBC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6630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C90" w:rsidRPr="007D6C90" w:rsidRDefault="00651DBC" w:rsidP="00651DBC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7D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 изложить в новой редакции согласно приложению</w:t>
      </w:r>
      <w:r w:rsidR="00B318F3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C23" w:rsidRDefault="00991C23" w:rsidP="00363F1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Саянского района от 18.09.2013 №670-п «О создании постоянно действующей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списанию муниципального имущества Саянского района» </w:t>
      </w:r>
      <w:r w:rsidR="00651DBC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B318F3" w:rsidRDefault="00B318F3" w:rsidP="00363F1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Организационно-правовому отделу администрации района (Королева В.А.) опубликовать настоящее постановление на </w:t>
      </w:r>
      <w:proofErr w:type="gramStart"/>
      <w:r w:rsidRPr="00B318F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B3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18F3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Pr="00B318F3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 в </w:t>
      </w:r>
      <w:proofErr w:type="spellStart"/>
      <w:r w:rsidRPr="00B318F3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Pr="00B318F3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7F" w:rsidRDefault="00363F1D" w:rsidP="00363F1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97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14F29" w:rsidRPr="0071397F">
        <w:rPr>
          <w:rFonts w:ascii="Times New Roman" w:hAnsi="Times New Roman" w:cs="Times New Roman"/>
          <w:sz w:val="28"/>
          <w:szCs w:val="28"/>
        </w:rPr>
        <w:t>постановления</w:t>
      </w:r>
      <w:r w:rsidRPr="0071397F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</w:t>
      </w:r>
      <w:r w:rsidR="005D73D8" w:rsidRPr="0071397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766F8" w:rsidRPr="0071397F">
        <w:rPr>
          <w:rFonts w:ascii="Times New Roman" w:hAnsi="Times New Roman" w:cs="Times New Roman"/>
          <w:sz w:val="28"/>
          <w:szCs w:val="28"/>
        </w:rPr>
        <w:t>(</w:t>
      </w:r>
      <w:r w:rsidR="00F60882">
        <w:rPr>
          <w:rFonts w:ascii="Times New Roman" w:hAnsi="Times New Roman" w:cs="Times New Roman"/>
          <w:sz w:val="28"/>
          <w:szCs w:val="28"/>
        </w:rPr>
        <w:t>Данилин И.В.</w:t>
      </w:r>
      <w:r w:rsidR="00B766F8" w:rsidRPr="0071397F">
        <w:rPr>
          <w:rFonts w:ascii="Times New Roman" w:hAnsi="Times New Roman" w:cs="Times New Roman"/>
          <w:sz w:val="28"/>
          <w:szCs w:val="28"/>
        </w:rPr>
        <w:t>).</w:t>
      </w:r>
    </w:p>
    <w:p w:rsidR="00363F1D" w:rsidRPr="0071397F" w:rsidRDefault="00F60882" w:rsidP="00363F1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914F29" w:rsidRPr="0071397F">
        <w:rPr>
          <w:rFonts w:ascii="Times New Roman" w:hAnsi="Times New Roman" w:cs="Times New Roman"/>
          <w:sz w:val="28"/>
          <w:szCs w:val="28"/>
        </w:rPr>
        <w:t>остановление</w:t>
      </w:r>
      <w:r w:rsidR="00363F1D" w:rsidRPr="0071397F">
        <w:rPr>
          <w:rFonts w:ascii="Times New Roman" w:hAnsi="Times New Roman" w:cs="Times New Roman"/>
          <w:sz w:val="28"/>
          <w:szCs w:val="28"/>
        </w:rPr>
        <w:t xml:space="preserve">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363F1D" w:rsidRPr="0071397F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363F1D" w:rsidRDefault="00F60882" w:rsidP="0036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Бабенко</w:t>
      </w: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p w:rsidR="00651DBC" w:rsidRDefault="00651DBC" w:rsidP="00363F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7DD8" w:rsidTr="00467DD8">
        <w:tc>
          <w:tcPr>
            <w:tcW w:w="4785" w:type="dxa"/>
          </w:tcPr>
          <w:p w:rsidR="00467DD8" w:rsidRDefault="00467DD8" w:rsidP="00363F1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7DD8" w:rsidRDefault="00467DD8" w:rsidP="00467D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7DD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51DBC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администрации Саянского района</w:t>
            </w:r>
          </w:p>
          <w:p w:rsidR="00467DD8" w:rsidRPr="00467DD8" w:rsidRDefault="00467DD8" w:rsidP="00536D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36DB4">
              <w:rPr>
                <w:rFonts w:ascii="Times New Roman" w:hAnsi="Times New Roman"/>
                <w:sz w:val="28"/>
                <w:szCs w:val="28"/>
              </w:rPr>
              <w:t>07.04.2016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36DB4">
              <w:rPr>
                <w:rFonts w:ascii="Times New Roman" w:hAnsi="Times New Roman"/>
                <w:sz w:val="28"/>
                <w:szCs w:val="28"/>
              </w:rPr>
              <w:t>100-п</w:t>
            </w:r>
          </w:p>
        </w:tc>
      </w:tr>
    </w:tbl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451DD" w:rsidRPr="00651DBC" w:rsidRDefault="000451D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F18AC" w:rsidRPr="00DF18AC" w:rsidRDefault="00DF18AC" w:rsidP="00DF18AC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8A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F18AC" w:rsidRDefault="00DF18AC" w:rsidP="00DF18A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комиссии по списанию</w:t>
      </w:r>
      <w:r w:rsidRPr="0073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объектов транспортных средств </w:t>
      </w:r>
    </w:p>
    <w:p w:rsidR="00DF18AC" w:rsidRPr="007327AD" w:rsidRDefault="00DF18AC" w:rsidP="00DF18A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и недвижимого имущества, </w:t>
      </w:r>
      <w:proofErr w:type="gramStart"/>
      <w:r w:rsidRPr="003A67E4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C2131B" w:rsidRPr="00C2131B" w:rsidRDefault="00C2131B" w:rsidP="00DF18A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31B" w:rsidRPr="00114590" w:rsidRDefault="00C2131B" w:rsidP="0011459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59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комиссиях по списанию объектов транспортных средств и недвижимого имущества, находящихся в муниципальной собственности, разработано в соответствии с Инструкцией по бюджетному учету, утвержденной Приказом Министерства финансов Российской Федерации </w:t>
      </w:r>
      <w:r w:rsidRPr="00114590">
        <w:rPr>
          <w:rFonts w:ascii="Times New Roman" w:hAnsi="Times New Roman" w:cs="Times New Roman"/>
          <w:sz w:val="28"/>
          <w:szCs w:val="28"/>
        </w:rPr>
        <w:t xml:space="preserve">от 30.12.2008 N 148н </w:t>
      </w:r>
      <w:r w:rsidR="008A3281">
        <w:rPr>
          <w:rFonts w:ascii="Times New Roman" w:hAnsi="Times New Roman" w:cs="Times New Roman"/>
          <w:sz w:val="28"/>
          <w:szCs w:val="28"/>
        </w:rPr>
        <w:t>«</w:t>
      </w:r>
      <w:r w:rsidRPr="00114590">
        <w:rPr>
          <w:rFonts w:ascii="Times New Roman" w:hAnsi="Times New Roman" w:cs="Times New Roman"/>
          <w:sz w:val="28"/>
          <w:szCs w:val="28"/>
        </w:rPr>
        <w:t>Об утверждении Инструкции по бюджетному учету</w:t>
      </w:r>
      <w:r w:rsidR="008A3281">
        <w:rPr>
          <w:rFonts w:ascii="Times New Roman" w:hAnsi="Times New Roman" w:cs="Times New Roman"/>
          <w:sz w:val="28"/>
          <w:szCs w:val="28"/>
        </w:rPr>
        <w:t>»</w:t>
      </w:r>
      <w:r w:rsidRPr="00114590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актами, регламентирующими порядок списания, передачи, реализации объектов основных средств, Положением о порядке списания муниципального имущества с баланса муниципальных</w:t>
      </w:r>
      <w:proofErr w:type="gramEnd"/>
      <w:r w:rsidRPr="00114590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муниципальных унитарных предприятий и казны Саянского муниципального района, утвержденным Постановлением администрации Саянского района от 23.01.2013 года №18-п.</w:t>
      </w:r>
    </w:p>
    <w:p w:rsidR="00C2131B" w:rsidRPr="00C2131B" w:rsidRDefault="00C2131B" w:rsidP="00C2131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31B" w:rsidRPr="00C2131B" w:rsidRDefault="00C2131B" w:rsidP="00C2131B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31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2131B" w:rsidRPr="00114590" w:rsidRDefault="00C2131B" w:rsidP="0011459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14590">
        <w:rPr>
          <w:rFonts w:ascii="Times New Roman" w:eastAsia="Times New Roman" w:hAnsi="Times New Roman" w:cs="Times New Roman"/>
          <w:sz w:val="28"/>
        </w:rPr>
        <w:t xml:space="preserve">1.1. Состав </w:t>
      </w:r>
      <w:r w:rsidR="008A3281">
        <w:rPr>
          <w:rFonts w:ascii="Times New Roman" w:eastAsia="Times New Roman" w:hAnsi="Times New Roman" w:cs="Times New Roman"/>
          <w:sz w:val="28"/>
        </w:rPr>
        <w:t>Комиссии</w:t>
      </w:r>
      <w:r w:rsidRPr="00114590">
        <w:rPr>
          <w:rFonts w:ascii="Times New Roman" w:eastAsia="Times New Roman" w:hAnsi="Times New Roman" w:cs="Times New Roman"/>
          <w:sz w:val="28"/>
        </w:rPr>
        <w:t xml:space="preserve"> по списанию транспортных средств и объектов недвижимого имущества, находящихся в муниципальной собственности (далее - Комиссия), утверждается Постановлением главы Саянского района.</w:t>
      </w:r>
    </w:p>
    <w:p w:rsidR="00C2131B" w:rsidRPr="00114590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 w:rsidRPr="00114590">
        <w:rPr>
          <w:rFonts w:ascii="Times New Roman" w:eastAsia="Times New Roman" w:hAnsi="Times New Roman" w:cs="Times New Roman"/>
          <w:sz w:val="28"/>
        </w:rPr>
        <w:t xml:space="preserve">1.2. </w:t>
      </w:r>
      <w:r w:rsidRPr="00114590">
        <w:rPr>
          <w:rFonts w:ascii="Times New Roman" w:hAnsi="Times New Roman" w:cs="Times New Roman"/>
          <w:sz w:val="28"/>
        </w:rPr>
        <w:t xml:space="preserve">Комиссия является постоянно действующим коллегиальным органом, образованным в целях подготовки предложений о списании </w:t>
      </w:r>
      <w:r w:rsidRPr="00114590">
        <w:rPr>
          <w:rFonts w:ascii="Times New Roman" w:eastAsia="Times New Roman" w:hAnsi="Times New Roman" w:cs="Times New Roman"/>
          <w:sz w:val="28"/>
        </w:rPr>
        <w:t>транспортных средств и объектов недвижимого имущества</w:t>
      </w:r>
      <w:r w:rsidRPr="00114590">
        <w:rPr>
          <w:rFonts w:ascii="Times New Roman" w:hAnsi="Times New Roman" w:cs="Times New Roman"/>
          <w:sz w:val="28"/>
        </w:rPr>
        <w:t xml:space="preserve"> Саянского района.</w:t>
      </w:r>
    </w:p>
    <w:p w:rsidR="00C2131B" w:rsidRPr="00114590" w:rsidRDefault="00C2131B" w:rsidP="0011459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14590">
        <w:rPr>
          <w:rFonts w:ascii="Times New Roman" w:eastAsia="Times New Roman" w:hAnsi="Times New Roman" w:cs="Times New Roman"/>
          <w:sz w:val="28"/>
        </w:rPr>
        <w:t xml:space="preserve">1.3. Для участия в работе </w:t>
      </w:r>
      <w:r w:rsidR="008A3281">
        <w:rPr>
          <w:rFonts w:ascii="Times New Roman" w:eastAsia="Times New Roman" w:hAnsi="Times New Roman" w:cs="Times New Roman"/>
          <w:sz w:val="28"/>
        </w:rPr>
        <w:t>Комиссии</w:t>
      </w:r>
      <w:r w:rsidRPr="00114590">
        <w:rPr>
          <w:rFonts w:ascii="Times New Roman" w:eastAsia="Times New Roman" w:hAnsi="Times New Roman" w:cs="Times New Roman"/>
          <w:sz w:val="28"/>
        </w:rPr>
        <w:t xml:space="preserve"> могут приглашаться представители инспекций, на которые в соответствии с законодательством возложены функции регистрации и надзора над отдельными видами имущества. </w:t>
      </w:r>
    </w:p>
    <w:p w:rsidR="00C2131B" w:rsidRPr="00114590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 w:rsidRPr="00114590">
        <w:rPr>
          <w:rFonts w:ascii="Times New Roman" w:hAnsi="Times New Roman" w:cs="Times New Roman"/>
          <w:sz w:val="28"/>
        </w:rPr>
        <w:t xml:space="preserve">1.4. Председателем </w:t>
      </w:r>
      <w:r w:rsidR="008A3281">
        <w:rPr>
          <w:rFonts w:ascii="Times New Roman" w:hAnsi="Times New Roman" w:cs="Times New Roman"/>
          <w:sz w:val="28"/>
        </w:rPr>
        <w:t>Комиссии</w:t>
      </w:r>
      <w:r w:rsidRPr="00114590">
        <w:rPr>
          <w:rFonts w:ascii="Times New Roman" w:hAnsi="Times New Roman" w:cs="Times New Roman"/>
          <w:sz w:val="28"/>
        </w:rPr>
        <w:t xml:space="preserve"> назначается первый заместитель Главы Саянского района.</w:t>
      </w:r>
    </w:p>
    <w:p w:rsidR="00C2131B" w:rsidRPr="00114590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 w:rsidRPr="00114590">
        <w:rPr>
          <w:rFonts w:ascii="Times New Roman" w:hAnsi="Times New Roman" w:cs="Times New Roman"/>
          <w:sz w:val="28"/>
        </w:rPr>
        <w:t xml:space="preserve">1.5. Председатель </w:t>
      </w:r>
      <w:r w:rsidR="008A3281">
        <w:rPr>
          <w:rFonts w:ascii="Times New Roman" w:hAnsi="Times New Roman" w:cs="Times New Roman"/>
          <w:sz w:val="28"/>
        </w:rPr>
        <w:t>Комиссии</w:t>
      </w:r>
      <w:r w:rsidRPr="00114590">
        <w:rPr>
          <w:rFonts w:ascii="Times New Roman" w:hAnsi="Times New Roman" w:cs="Times New Roman"/>
          <w:sz w:val="28"/>
        </w:rPr>
        <w:t>:</w:t>
      </w:r>
    </w:p>
    <w:p w:rsidR="00114590" w:rsidRDefault="00C2131B" w:rsidP="00114590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114590">
        <w:rPr>
          <w:rFonts w:ascii="Times New Roman" w:eastAsia="Times New Roman" w:hAnsi="Times New Roman" w:cs="Times New Roman"/>
          <w:sz w:val="28"/>
        </w:rPr>
        <w:t xml:space="preserve">осуществляет общее руководство деятельностью </w:t>
      </w:r>
      <w:r w:rsidR="008A3281">
        <w:rPr>
          <w:rFonts w:ascii="Times New Roman" w:eastAsia="Times New Roman" w:hAnsi="Times New Roman" w:cs="Times New Roman"/>
          <w:sz w:val="28"/>
        </w:rPr>
        <w:t>Комиссии</w:t>
      </w:r>
      <w:r w:rsidRPr="00114590">
        <w:rPr>
          <w:rFonts w:ascii="Times New Roman" w:eastAsia="Times New Roman" w:hAnsi="Times New Roman" w:cs="Times New Roman"/>
          <w:sz w:val="28"/>
        </w:rPr>
        <w:t xml:space="preserve">, обеспечивает коллегиальность в обсуждении вопросов, распределяет обязанности и дает поручения членам </w:t>
      </w:r>
      <w:r w:rsidR="008A3281">
        <w:rPr>
          <w:rFonts w:ascii="Times New Roman" w:eastAsia="Times New Roman" w:hAnsi="Times New Roman" w:cs="Times New Roman"/>
          <w:sz w:val="28"/>
        </w:rPr>
        <w:t>Комиссии</w:t>
      </w:r>
      <w:r w:rsidRPr="00114590">
        <w:rPr>
          <w:rFonts w:ascii="Times New Roman" w:eastAsia="Times New Roman" w:hAnsi="Times New Roman" w:cs="Times New Roman"/>
          <w:sz w:val="28"/>
        </w:rPr>
        <w:t>,</w:t>
      </w:r>
    </w:p>
    <w:p w:rsidR="00114590" w:rsidRDefault="00C2131B" w:rsidP="00114590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114590">
        <w:rPr>
          <w:rFonts w:ascii="Times New Roman" w:hAnsi="Times New Roman" w:cs="Times New Roman"/>
          <w:sz w:val="28"/>
        </w:rPr>
        <w:t xml:space="preserve">определяет место и время проведения заседаний </w:t>
      </w:r>
      <w:r w:rsidR="008A3281">
        <w:rPr>
          <w:rFonts w:ascii="Times New Roman" w:hAnsi="Times New Roman" w:cs="Times New Roman"/>
          <w:sz w:val="28"/>
        </w:rPr>
        <w:t>Комиссии</w:t>
      </w:r>
      <w:r w:rsidRPr="00114590">
        <w:rPr>
          <w:rFonts w:ascii="Times New Roman" w:hAnsi="Times New Roman" w:cs="Times New Roman"/>
          <w:sz w:val="28"/>
        </w:rPr>
        <w:t xml:space="preserve">, утверждает повестку дня заседаний </w:t>
      </w:r>
      <w:r w:rsidR="008A3281">
        <w:rPr>
          <w:rFonts w:ascii="Times New Roman" w:hAnsi="Times New Roman" w:cs="Times New Roman"/>
          <w:sz w:val="28"/>
        </w:rPr>
        <w:t>Комиссии</w:t>
      </w:r>
      <w:r w:rsidRPr="00114590">
        <w:rPr>
          <w:rFonts w:ascii="Times New Roman" w:hAnsi="Times New Roman" w:cs="Times New Roman"/>
          <w:sz w:val="28"/>
        </w:rPr>
        <w:t>;</w:t>
      </w:r>
    </w:p>
    <w:p w:rsidR="00F774CC" w:rsidRDefault="00F774CC" w:rsidP="00114590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114590" w:rsidRDefault="00C2131B" w:rsidP="00114590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114590">
        <w:rPr>
          <w:rFonts w:ascii="Times New Roman" w:hAnsi="Times New Roman" w:cs="Times New Roman"/>
          <w:sz w:val="28"/>
        </w:rPr>
        <w:t xml:space="preserve">подписывает протоколы заседаний </w:t>
      </w:r>
      <w:r w:rsidR="008A3281">
        <w:rPr>
          <w:rFonts w:ascii="Times New Roman" w:hAnsi="Times New Roman" w:cs="Times New Roman"/>
          <w:sz w:val="28"/>
        </w:rPr>
        <w:t>Комиссии</w:t>
      </w:r>
      <w:r w:rsidRPr="00114590">
        <w:rPr>
          <w:rFonts w:ascii="Times New Roman" w:hAnsi="Times New Roman" w:cs="Times New Roman"/>
          <w:sz w:val="28"/>
        </w:rPr>
        <w:t xml:space="preserve">, дает поручения членам </w:t>
      </w:r>
      <w:r w:rsidR="008A3281">
        <w:rPr>
          <w:rFonts w:ascii="Times New Roman" w:hAnsi="Times New Roman" w:cs="Times New Roman"/>
          <w:sz w:val="28"/>
        </w:rPr>
        <w:t>Комиссии</w:t>
      </w:r>
      <w:r w:rsidRPr="00114590">
        <w:rPr>
          <w:rFonts w:ascii="Times New Roman" w:hAnsi="Times New Roman" w:cs="Times New Roman"/>
          <w:sz w:val="28"/>
        </w:rPr>
        <w:t>;</w:t>
      </w:r>
    </w:p>
    <w:p w:rsidR="00C2131B" w:rsidRPr="00114590" w:rsidRDefault="00C2131B" w:rsidP="00114590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114590">
        <w:rPr>
          <w:rFonts w:ascii="Times New Roman" w:hAnsi="Times New Roman" w:cs="Times New Roman"/>
          <w:sz w:val="28"/>
        </w:rPr>
        <w:t xml:space="preserve">обеспечивает </w:t>
      </w:r>
      <w:proofErr w:type="gramStart"/>
      <w:r w:rsidRPr="00114590">
        <w:rPr>
          <w:rFonts w:ascii="Times New Roman" w:hAnsi="Times New Roman" w:cs="Times New Roman"/>
          <w:sz w:val="28"/>
        </w:rPr>
        <w:t>контроль за</w:t>
      </w:r>
      <w:proofErr w:type="gramEnd"/>
      <w:r w:rsidRPr="00114590">
        <w:rPr>
          <w:rFonts w:ascii="Times New Roman" w:hAnsi="Times New Roman" w:cs="Times New Roman"/>
          <w:sz w:val="28"/>
        </w:rPr>
        <w:t xml:space="preserve"> исполнением решений </w:t>
      </w:r>
      <w:r w:rsidR="008A3281">
        <w:rPr>
          <w:rFonts w:ascii="Times New Roman" w:hAnsi="Times New Roman" w:cs="Times New Roman"/>
          <w:sz w:val="28"/>
        </w:rPr>
        <w:t>Комиссии</w:t>
      </w:r>
      <w:r w:rsidRPr="00114590">
        <w:rPr>
          <w:rFonts w:ascii="Times New Roman" w:hAnsi="Times New Roman" w:cs="Times New Roman"/>
          <w:sz w:val="28"/>
        </w:rPr>
        <w:t>.</w:t>
      </w:r>
    </w:p>
    <w:p w:rsidR="00C2131B" w:rsidRPr="00C2131B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1B">
        <w:rPr>
          <w:rFonts w:ascii="Times New Roman" w:hAnsi="Times New Roman" w:cs="Times New Roman"/>
          <w:sz w:val="28"/>
          <w:szCs w:val="28"/>
        </w:rPr>
        <w:lastRenderedPageBreak/>
        <w:t xml:space="preserve">1.6. Обязанности председателя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 в случае его отсутствия возлагаются на его заместителя.</w:t>
      </w:r>
    </w:p>
    <w:p w:rsidR="00C2131B" w:rsidRPr="00C2131B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1B">
        <w:rPr>
          <w:rFonts w:ascii="Times New Roman" w:hAnsi="Times New Roman" w:cs="Times New Roman"/>
          <w:sz w:val="28"/>
          <w:szCs w:val="28"/>
        </w:rPr>
        <w:t xml:space="preserve">1.7. Секретарь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14590" w:rsidRDefault="00C2131B" w:rsidP="00C2131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590">
        <w:rPr>
          <w:rFonts w:ascii="Times New Roman" w:hAnsi="Times New Roman" w:cs="Times New Roman"/>
          <w:sz w:val="28"/>
          <w:szCs w:val="28"/>
        </w:rPr>
        <w:t xml:space="preserve">формирование повестки заседания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114590">
        <w:rPr>
          <w:rFonts w:ascii="Times New Roman" w:hAnsi="Times New Roman" w:cs="Times New Roman"/>
          <w:sz w:val="28"/>
          <w:szCs w:val="28"/>
        </w:rPr>
        <w:t>;</w:t>
      </w:r>
    </w:p>
    <w:p w:rsidR="00114590" w:rsidRDefault="00C2131B" w:rsidP="00C2131B">
      <w:pPr>
        <w:pStyle w:val="a9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590">
        <w:rPr>
          <w:rFonts w:ascii="Times New Roman" w:hAnsi="Times New Roman" w:cs="Times New Roman"/>
          <w:sz w:val="28"/>
          <w:szCs w:val="28"/>
        </w:rPr>
        <w:t xml:space="preserve">комплектацию материалов для проведения заседания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114590">
        <w:rPr>
          <w:rFonts w:ascii="Times New Roman" w:hAnsi="Times New Roman" w:cs="Times New Roman"/>
          <w:sz w:val="28"/>
          <w:szCs w:val="28"/>
        </w:rPr>
        <w:t xml:space="preserve"> - информирование членов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114590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заседаний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114590">
        <w:rPr>
          <w:rFonts w:ascii="Times New Roman" w:hAnsi="Times New Roman" w:cs="Times New Roman"/>
          <w:sz w:val="28"/>
          <w:szCs w:val="28"/>
        </w:rPr>
        <w:t>;</w:t>
      </w:r>
    </w:p>
    <w:p w:rsidR="00114590" w:rsidRDefault="00C2131B" w:rsidP="00C2131B">
      <w:pPr>
        <w:pStyle w:val="a9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590">
        <w:rPr>
          <w:rFonts w:ascii="Times New Roman" w:hAnsi="Times New Roman" w:cs="Times New Roman"/>
          <w:sz w:val="28"/>
          <w:szCs w:val="28"/>
        </w:rPr>
        <w:t xml:space="preserve">ведение и оформление протоколов заседаний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114590">
        <w:rPr>
          <w:rFonts w:ascii="Times New Roman" w:hAnsi="Times New Roman" w:cs="Times New Roman"/>
          <w:sz w:val="28"/>
          <w:szCs w:val="28"/>
        </w:rPr>
        <w:t>;</w:t>
      </w:r>
    </w:p>
    <w:p w:rsidR="00C2131B" w:rsidRPr="00114590" w:rsidRDefault="00C2131B" w:rsidP="00C2131B">
      <w:pPr>
        <w:pStyle w:val="a9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590">
        <w:rPr>
          <w:rFonts w:ascii="Times New Roman" w:hAnsi="Times New Roman" w:cs="Times New Roman"/>
          <w:sz w:val="28"/>
          <w:szCs w:val="28"/>
        </w:rPr>
        <w:t xml:space="preserve">рассылку протоколов членам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114590">
        <w:rPr>
          <w:rFonts w:ascii="Times New Roman" w:hAnsi="Times New Roman" w:cs="Times New Roman"/>
          <w:sz w:val="28"/>
          <w:szCs w:val="28"/>
        </w:rPr>
        <w:t xml:space="preserve"> и иным заинтересованным лицам.</w:t>
      </w:r>
    </w:p>
    <w:p w:rsidR="00C2131B" w:rsidRPr="00C2131B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1B">
        <w:rPr>
          <w:rFonts w:ascii="Times New Roman" w:hAnsi="Times New Roman" w:cs="Times New Roman"/>
          <w:sz w:val="28"/>
          <w:szCs w:val="28"/>
        </w:rPr>
        <w:t xml:space="preserve">1.8. Секретарь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 вправе участвовать в обсуждении вопросов, рассматриваемых на заседаниях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>, и принимать участие в голосовании.</w:t>
      </w:r>
    </w:p>
    <w:p w:rsidR="00C2131B" w:rsidRPr="00C2131B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1B">
        <w:rPr>
          <w:rFonts w:ascii="Times New Roman" w:hAnsi="Times New Roman" w:cs="Times New Roman"/>
          <w:sz w:val="28"/>
          <w:szCs w:val="28"/>
        </w:rPr>
        <w:t xml:space="preserve">1.9. Члены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 обязаны присутствовать на всех заседаниях. Отсутствие члена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 или его замена другим представителем допускаются по согласованию с председателем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>.</w:t>
      </w:r>
    </w:p>
    <w:p w:rsidR="00C2131B" w:rsidRPr="00C2131B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1B">
        <w:rPr>
          <w:rFonts w:ascii="Times New Roman" w:hAnsi="Times New Roman" w:cs="Times New Roman"/>
          <w:sz w:val="28"/>
          <w:szCs w:val="28"/>
        </w:rPr>
        <w:t xml:space="preserve">1.10. Комиссия заслушивает доклад секретаря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>, рассматривает представленные на комиссию документы и принимает решение на основании представленных документов.</w:t>
      </w:r>
    </w:p>
    <w:p w:rsidR="00C2131B" w:rsidRPr="00C2131B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1B">
        <w:rPr>
          <w:rFonts w:ascii="Times New Roman" w:hAnsi="Times New Roman" w:cs="Times New Roman"/>
          <w:sz w:val="28"/>
          <w:szCs w:val="28"/>
        </w:rPr>
        <w:t xml:space="preserve">1.11. Решение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 по итогам заседания оформляется в виде протокола. Протокол заседания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 подписывается всеми членами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, который направляется </w:t>
      </w:r>
      <w:r w:rsidR="00114590">
        <w:rPr>
          <w:rFonts w:ascii="Times New Roman" w:hAnsi="Times New Roman" w:cs="Times New Roman"/>
          <w:sz w:val="28"/>
          <w:szCs w:val="28"/>
        </w:rPr>
        <w:t>Г</w:t>
      </w:r>
      <w:r w:rsidRPr="00C2131B">
        <w:rPr>
          <w:rFonts w:ascii="Times New Roman" w:hAnsi="Times New Roman" w:cs="Times New Roman"/>
          <w:sz w:val="28"/>
          <w:szCs w:val="28"/>
        </w:rPr>
        <w:t xml:space="preserve">лаве Саянского района для принятия им решения. Протокол заседания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 хранится в муниципальном казённом учреждении «Отдел имущественных и земельных отношений администрации Саянского района».</w:t>
      </w:r>
    </w:p>
    <w:p w:rsidR="00C2131B" w:rsidRPr="00C2131B" w:rsidRDefault="00C2131B" w:rsidP="001145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1B">
        <w:rPr>
          <w:rFonts w:ascii="Times New Roman" w:hAnsi="Times New Roman" w:cs="Times New Roman"/>
          <w:sz w:val="28"/>
          <w:szCs w:val="28"/>
        </w:rPr>
        <w:t xml:space="preserve">1.12. Члены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 xml:space="preserve">, не согласные с принятым </w:t>
      </w:r>
      <w:r w:rsidR="00114590">
        <w:rPr>
          <w:rFonts w:ascii="Times New Roman" w:hAnsi="Times New Roman" w:cs="Times New Roman"/>
          <w:sz w:val="28"/>
          <w:szCs w:val="28"/>
        </w:rPr>
        <w:t>К</w:t>
      </w:r>
      <w:r w:rsidRPr="00C2131B">
        <w:rPr>
          <w:rFonts w:ascii="Times New Roman" w:hAnsi="Times New Roman" w:cs="Times New Roman"/>
          <w:sz w:val="28"/>
          <w:szCs w:val="28"/>
        </w:rPr>
        <w:t xml:space="preserve">омиссией решением, имеют право в письменной форме изложить свое особое мнение, которое прилагается к протоколу заседания </w:t>
      </w:r>
      <w:r w:rsidR="008A3281">
        <w:rPr>
          <w:rFonts w:ascii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hAnsi="Times New Roman" w:cs="Times New Roman"/>
          <w:sz w:val="28"/>
          <w:szCs w:val="28"/>
        </w:rPr>
        <w:t>.</w:t>
      </w:r>
    </w:p>
    <w:p w:rsidR="00C2131B" w:rsidRPr="00C2131B" w:rsidRDefault="00C2131B" w:rsidP="0011459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1.13. Комиссия проводит заседания по мере необходимости. </w:t>
      </w:r>
    </w:p>
    <w:p w:rsidR="00C2131B" w:rsidRDefault="00C2131B" w:rsidP="00114590">
      <w:pPr>
        <w:pStyle w:val="a9"/>
        <w:tabs>
          <w:tab w:val="left" w:pos="1418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1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774C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13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8A328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ее членов. </w:t>
      </w:r>
    </w:p>
    <w:p w:rsidR="00F774CC" w:rsidRPr="00F774CC" w:rsidRDefault="00F774CC" w:rsidP="00F774CC">
      <w:pPr>
        <w:pStyle w:val="ConsPlusNormal"/>
        <w:ind w:firstLine="708"/>
        <w:jc w:val="both"/>
        <w:rPr>
          <w:rFonts w:eastAsiaTheme="minorEastAsia"/>
          <w:lang w:eastAsia="ru-RU"/>
        </w:rPr>
      </w:pPr>
      <w:r>
        <w:rPr>
          <w:rFonts w:eastAsia="Times New Roman"/>
        </w:rPr>
        <w:t xml:space="preserve">1.15. </w:t>
      </w:r>
      <w:r w:rsidRPr="00F774CC">
        <w:rPr>
          <w:rFonts w:eastAsiaTheme="minorEastAsia"/>
          <w:lang w:eastAsia="ru-RU"/>
        </w:rPr>
        <w:t>Комиссия в своей деятельности руководствуется действующим законодательством и настоящим Положением.</w:t>
      </w:r>
    </w:p>
    <w:p w:rsidR="00C2131B" w:rsidRPr="00C2131B" w:rsidRDefault="00C2131B" w:rsidP="00C2131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31B" w:rsidRPr="00C2131B" w:rsidRDefault="00C2131B" w:rsidP="00C2131B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2. Задачи и компетенция </w:t>
      </w:r>
      <w:r w:rsidR="008A3281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C2131B" w:rsidRPr="00C2131B" w:rsidRDefault="00C2131B" w:rsidP="003A67E4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</w:t>
      </w:r>
      <w:r w:rsidR="008A328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3A67E4" w:rsidRDefault="00C2131B" w:rsidP="003A67E4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целесообразности (пригодности) дальнейшего использования объектов транспортных средств и недвижимого имущества, находящихся в муниципальной собственности (далее - объект); </w:t>
      </w:r>
    </w:p>
    <w:p w:rsidR="003A67E4" w:rsidRDefault="00C2131B" w:rsidP="003A67E4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возможности и эффективности восстановления объекта; </w:t>
      </w:r>
    </w:p>
    <w:p w:rsidR="00C2131B" w:rsidRPr="003A67E4" w:rsidRDefault="00C2131B" w:rsidP="003A67E4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оформление документации при списании объекта. </w:t>
      </w:r>
    </w:p>
    <w:p w:rsidR="00C2131B" w:rsidRPr="00C2131B" w:rsidRDefault="00C2131B" w:rsidP="003A67E4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2.2. В компетенцию </w:t>
      </w:r>
      <w:r w:rsidR="008A328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 входит: </w:t>
      </w:r>
    </w:p>
    <w:p w:rsidR="003A67E4" w:rsidRDefault="00B222EA" w:rsidP="003A67E4">
      <w:pPr>
        <w:pStyle w:val="a9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визуальный </w:t>
      </w:r>
      <w:r w:rsidR="00C2131B" w:rsidRPr="003A67E4">
        <w:rPr>
          <w:rFonts w:ascii="Times New Roman" w:eastAsia="Times New Roman" w:hAnsi="Times New Roman" w:cs="Times New Roman"/>
          <w:sz w:val="28"/>
          <w:szCs w:val="28"/>
        </w:rPr>
        <w:t xml:space="preserve">осмотр объекта, подлежащего списанию, с использованием необходимой технической документации, а также данных бухгалтерского </w:t>
      </w:r>
      <w:r w:rsidR="00C2131B" w:rsidRPr="003A67E4">
        <w:rPr>
          <w:rFonts w:ascii="Times New Roman" w:eastAsia="Times New Roman" w:hAnsi="Times New Roman" w:cs="Times New Roman"/>
          <w:sz w:val="28"/>
          <w:szCs w:val="28"/>
        </w:rPr>
        <w:lastRenderedPageBreak/>
        <w:t>учета, установление целесообразности (пригодности) дальнейшего использования объекта, возможности и эф</w:t>
      </w:r>
      <w:r w:rsidR="003A67E4" w:rsidRPr="003A67E4">
        <w:rPr>
          <w:rFonts w:ascii="Times New Roman" w:eastAsia="Times New Roman" w:hAnsi="Times New Roman" w:cs="Times New Roman"/>
          <w:sz w:val="28"/>
          <w:szCs w:val="28"/>
        </w:rPr>
        <w:t>фективности его восстановления;</w:t>
      </w:r>
    </w:p>
    <w:p w:rsidR="003A67E4" w:rsidRDefault="00C2131B" w:rsidP="003A67E4">
      <w:pPr>
        <w:pStyle w:val="a9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причин списания объекта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</w:t>
      </w:r>
      <w:r w:rsidR="003A67E4">
        <w:rPr>
          <w:rFonts w:ascii="Times New Roman" w:eastAsia="Times New Roman" w:hAnsi="Times New Roman" w:cs="Times New Roman"/>
          <w:sz w:val="28"/>
          <w:szCs w:val="28"/>
        </w:rPr>
        <w:t>для управленческих нужд и др.);</w:t>
      </w:r>
    </w:p>
    <w:p w:rsidR="003A67E4" w:rsidRDefault="00C2131B" w:rsidP="003A67E4">
      <w:pPr>
        <w:pStyle w:val="a9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7E4">
        <w:rPr>
          <w:rFonts w:ascii="Times New Roman" w:eastAsia="Times New Roman" w:hAnsi="Times New Roman" w:cs="Times New Roman"/>
          <w:sz w:val="28"/>
          <w:szCs w:val="28"/>
        </w:rPr>
        <w:t>выявление лиц, по вине которых происходит преждевременное выбытие объекта, внесение предложений о привлечении этих лиц к ответственности, у</w:t>
      </w:r>
      <w:r w:rsidR="003A67E4" w:rsidRPr="003A67E4">
        <w:rPr>
          <w:rFonts w:ascii="Times New Roman" w:eastAsia="Times New Roman" w:hAnsi="Times New Roman" w:cs="Times New Roman"/>
          <w:sz w:val="28"/>
          <w:szCs w:val="28"/>
        </w:rPr>
        <w:t>становленной законодательством;</w:t>
      </w:r>
    </w:p>
    <w:p w:rsidR="003A67E4" w:rsidRDefault="00C2131B" w:rsidP="003A67E4">
      <w:pPr>
        <w:pStyle w:val="a9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7E4">
        <w:rPr>
          <w:rFonts w:ascii="Times New Roman" w:eastAsia="Times New Roman" w:hAnsi="Times New Roman" w:cs="Times New Roman"/>
          <w:sz w:val="28"/>
          <w:szCs w:val="28"/>
        </w:rPr>
        <w:t>определение возможности использования отдельных узлов, деталей, материалов выбывающего объекта и их оценка исходя из текущей рыночной стоимос</w:t>
      </w:r>
      <w:r w:rsidR="003A67E4" w:rsidRPr="003A67E4">
        <w:rPr>
          <w:rFonts w:ascii="Times New Roman" w:eastAsia="Times New Roman" w:hAnsi="Times New Roman" w:cs="Times New Roman"/>
          <w:sz w:val="28"/>
          <w:szCs w:val="28"/>
        </w:rPr>
        <w:t>ти;</w:t>
      </w:r>
    </w:p>
    <w:p w:rsidR="00C332B4" w:rsidRDefault="00C2131B" w:rsidP="00C332B4">
      <w:pPr>
        <w:pStyle w:val="a9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7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 изъятием из списываемых в составе объекта ценных и драгоценных металлов, определение веса и сдача на соответствующий склад, осуществление контроля за изъятием из списываемого объекта драгоценных металлов, определением их количества, веса</w:t>
      </w:r>
      <w:r w:rsidR="00097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2B4" w:rsidRPr="00C332B4" w:rsidRDefault="00097AA4" w:rsidP="00C332B4">
      <w:pPr>
        <w:pStyle w:val="a9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7AA4">
        <w:rPr>
          <w:rFonts w:ascii="Times New Roman" w:hAnsi="Times New Roman" w:cs="Times New Roman"/>
          <w:sz w:val="28"/>
          <w:szCs w:val="28"/>
        </w:rPr>
        <w:t xml:space="preserve">одготовка акта о списании муниципального имущества (далее - акт о списании) в зависимости от вида списываемого муниципального имущества по </w:t>
      </w:r>
      <w:r w:rsidR="00C332B4" w:rsidRPr="00C332B4">
        <w:rPr>
          <w:rFonts w:ascii="Times New Roman" w:hAnsi="Times New Roman" w:cs="Times New Roman"/>
          <w:sz w:val="28"/>
          <w:szCs w:val="28"/>
        </w:rPr>
        <w:t>унифицированным формам, утвержденным Постановлением Госкомстата России от 21.01.2003 N 7 (ОС-4а, ОС-4б).</w:t>
      </w:r>
    </w:p>
    <w:p w:rsidR="00C2131B" w:rsidRPr="00C332B4" w:rsidRDefault="00C2131B" w:rsidP="00C2131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2131B" w:rsidRPr="00C2131B" w:rsidRDefault="00C2131B" w:rsidP="008A3281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31B">
        <w:rPr>
          <w:rFonts w:ascii="Times New Roman" w:eastAsia="Times New Roman" w:hAnsi="Times New Roman" w:cs="Times New Roman"/>
          <w:sz w:val="28"/>
          <w:szCs w:val="28"/>
        </w:rPr>
        <w:t>3. Заключительные положения</w:t>
      </w:r>
    </w:p>
    <w:p w:rsidR="008A3281" w:rsidRPr="008A3281" w:rsidRDefault="00C2131B" w:rsidP="008A3281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C2131B">
        <w:t xml:space="preserve">3.1. </w:t>
      </w:r>
      <w:r w:rsidR="008A3281" w:rsidRPr="008A3281">
        <w:rPr>
          <w:rFonts w:eastAsiaTheme="minorEastAsia"/>
          <w:lang w:eastAsia="ru-RU"/>
        </w:rPr>
        <w:t xml:space="preserve">Комиссия принимает решение по рассматриваемым вопросам путем открытого голосования. Решение </w:t>
      </w:r>
      <w:r w:rsidR="008A3281">
        <w:rPr>
          <w:rFonts w:eastAsiaTheme="minorEastAsia"/>
          <w:lang w:eastAsia="ru-RU"/>
        </w:rPr>
        <w:t>Комиссии</w:t>
      </w:r>
      <w:r w:rsidR="008A3281" w:rsidRPr="008A3281">
        <w:rPr>
          <w:rFonts w:eastAsiaTheme="minorEastAsia"/>
          <w:lang w:eastAsia="ru-RU"/>
        </w:rPr>
        <w:t xml:space="preserve"> принимается простым большинством голосов от числа ее членов, участвующих в заседании. При равенстве голосов решающим является голос председательствующего на заседании </w:t>
      </w:r>
      <w:r w:rsidR="008A3281">
        <w:rPr>
          <w:rFonts w:eastAsiaTheme="minorEastAsia"/>
          <w:lang w:eastAsia="ru-RU"/>
        </w:rPr>
        <w:t>Комиссии</w:t>
      </w:r>
      <w:r w:rsidR="008A3281" w:rsidRPr="008A3281">
        <w:rPr>
          <w:rFonts w:eastAsiaTheme="minorEastAsia"/>
          <w:lang w:eastAsia="ru-RU"/>
        </w:rPr>
        <w:t>.</w:t>
      </w:r>
    </w:p>
    <w:p w:rsidR="00C2131B" w:rsidRDefault="00C2131B" w:rsidP="008A3281">
      <w:pPr>
        <w:pStyle w:val="a9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1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32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. При списании с баланса организации недвижимого имущества на каждый объект составляется акт осмотра технического состояния объекта. При списании автотранспортных средств, не полностью амортизированных, но </w:t>
      </w:r>
      <w:r w:rsidR="008A3281" w:rsidRPr="00C2131B">
        <w:rPr>
          <w:rFonts w:ascii="Times New Roman" w:eastAsia="Times New Roman" w:hAnsi="Times New Roman" w:cs="Times New Roman"/>
          <w:sz w:val="28"/>
          <w:szCs w:val="28"/>
        </w:rPr>
        <w:t>эксплуатация,</w:t>
      </w:r>
      <w:r w:rsidRPr="00C2131B">
        <w:rPr>
          <w:rFonts w:ascii="Times New Roman" w:eastAsia="Times New Roman" w:hAnsi="Times New Roman" w:cs="Times New Roman"/>
          <w:sz w:val="28"/>
          <w:szCs w:val="28"/>
        </w:rPr>
        <w:t xml:space="preserve"> которых невозможна, а ремонт экономически нецелесообразен, к акту списания прилагается заключение специалиста технического надзора. При списании объектов, пришедших в негодное состояние в результате аварий, пожаров, стихийных бедствий и иных чрезвычайных ситуаций, к акту о списании объекта прилагаются документы, подтверждающие вышеуказанные обстоятельства (копии актов соответствующих учреждений). </w:t>
      </w:r>
    </w:p>
    <w:p w:rsidR="008A3281" w:rsidRPr="008A3281" w:rsidRDefault="008A3281" w:rsidP="008A3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A3281">
        <w:rPr>
          <w:rFonts w:ascii="Times New Roman" w:hAnsi="Times New Roman" w:cs="Times New Roman"/>
          <w:sz w:val="28"/>
          <w:szCs w:val="28"/>
        </w:rPr>
        <w:t>Решение о списании принимается путем подписания акта о списании и протокола.</w:t>
      </w:r>
    </w:p>
    <w:p w:rsidR="008A3281" w:rsidRPr="008A3281" w:rsidRDefault="008A3281" w:rsidP="008A3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81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вправе в письменном виде изложить свое особое мнение.</w:t>
      </w:r>
    </w:p>
    <w:p w:rsidR="008A3281" w:rsidRPr="008A3281" w:rsidRDefault="008A3281" w:rsidP="008A3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81">
        <w:rPr>
          <w:rFonts w:ascii="Times New Roman" w:hAnsi="Times New Roman" w:cs="Times New Roman"/>
          <w:sz w:val="28"/>
          <w:szCs w:val="28"/>
        </w:rPr>
        <w:t>Акт о списании подписывается всеми членами Комиссии. Протокол подписывается председательствующим и секретарем Комиссии.</w:t>
      </w:r>
    </w:p>
    <w:p w:rsidR="008A3281" w:rsidRPr="008A3281" w:rsidRDefault="00F774CC" w:rsidP="008A3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3281" w:rsidRPr="008A3281">
        <w:rPr>
          <w:rFonts w:ascii="Times New Roman" w:hAnsi="Times New Roman" w:cs="Times New Roman"/>
          <w:sz w:val="28"/>
          <w:szCs w:val="28"/>
        </w:rPr>
        <w:t xml:space="preserve">.6. Протоколы Комиссии передаются в </w:t>
      </w:r>
      <w:r w:rsidRPr="00C2131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31B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3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31B">
        <w:rPr>
          <w:rFonts w:ascii="Times New Roman" w:hAnsi="Times New Roman" w:cs="Times New Roman"/>
          <w:sz w:val="28"/>
          <w:szCs w:val="28"/>
        </w:rPr>
        <w:t xml:space="preserve"> «Отдел имущественных и земельных отношений администрации Саянского района»</w:t>
      </w:r>
      <w:r w:rsidR="008A3281" w:rsidRPr="008A3281">
        <w:rPr>
          <w:rFonts w:ascii="Times New Roman" w:hAnsi="Times New Roman" w:cs="Times New Roman"/>
          <w:sz w:val="28"/>
          <w:szCs w:val="28"/>
        </w:rPr>
        <w:t xml:space="preserve"> не позднее чем через 5 рабочих дней со дня проведения заседания Комиссии для подготовки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8A3281" w:rsidRPr="008A3281">
        <w:rPr>
          <w:rFonts w:ascii="Times New Roman" w:hAnsi="Times New Roman" w:cs="Times New Roman"/>
          <w:sz w:val="28"/>
          <w:szCs w:val="28"/>
        </w:rPr>
        <w:t xml:space="preserve"> о списании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3281" w:rsidRPr="008A3281">
        <w:rPr>
          <w:rFonts w:ascii="Times New Roman" w:hAnsi="Times New Roman" w:cs="Times New Roman"/>
          <w:sz w:val="28"/>
          <w:szCs w:val="28"/>
        </w:rPr>
        <w:t>имущества.</w:t>
      </w:r>
    </w:p>
    <w:p w:rsidR="008A3281" w:rsidRPr="00C2131B" w:rsidRDefault="008A3281" w:rsidP="008A3281">
      <w:pPr>
        <w:pStyle w:val="a9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31B" w:rsidRPr="00010CA3" w:rsidRDefault="00C2131B" w:rsidP="00C213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131B" w:rsidRPr="00010CA3" w:rsidRDefault="00C2131B" w:rsidP="00C213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7DD8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F18AC" w:rsidRDefault="00DF18AC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F18AC" w:rsidRDefault="00DF18AC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327AD" w:rsidRPr="00651DBC" w:rsidRDefault="007327AD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6796" w:rsidTr="00AC53A3">
        <w:tc>
          <w:tcPr>
            <w:tcW w:w="4785" w:type="dxa"/>
          </w:tcPr>
          <w:p w:rsidR="00926796" w:rsidRDefault="00926796" w:rsidP="00AC53A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26796" w:rsidRDefault="00926796" w:rsidP="00AC53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7DD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327A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администрации Саянского района</w:t>
            </w:r>
          </w:p>
          <w:p w:rsidR="00926796" w:rsidRPr="00467DD8" w:rsidRDefault="00926796" w:rsidP="00536D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36DB4">
              <w:rPr>
                <w:rFonts w:ascii="Times New Roman" w:hAnsi="Times New Roman"/>
                <w:sz w:val="28"/>
                <w:szCs w:val="28"/>
              </w:rPr>
              <w:t xml:space="preserve">07.04.2016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36DB4">
              <w:rPr>
                <w:rFonts w:ascii="Times New Roman" w:hAnsi="Times New Roman"/>
                <w:sz w:val="28"/>
                <w:szCs w:val="28"/>
              </w:rPr>
              <w:t>100-п</w:t>
            </w:r>
          </w:p>
        </w:tc>
      </w:tr>
    </w:tbl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F18AC" w:rsidRDefault="00DF18AC" w:rsidP="00DF18AC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8AC" w:rsidRPr="00DF18AC" w:rsidRDefault="00DF18AC" w:rsidP="00DF18AC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8A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DF18AC" w:rsidRDefault="00DF18AC" w:rsidP="00DF18A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по списанию</w:t>
      </w:r>
      <w:r w:rsidR="007327AD" w:rsidRPr="0073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объектов транспортных средств </w:t>
      </w:r>
    </w:p>
    <w:p w:rsidR="007327AD" w:rsidRPr="007327AD" w:rsidRDefault="00DF18AC" w:rsidP="00DF18A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и недвижимого имущества, </w:t>
      </w:r>
      <w:proofErr w:type="gramStart"/>
      <w:r w:rsidRPr="003A67E4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3A67E4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DF18AC" w:rsidRDefault="00DF18AC" w:rsidP="007327A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F18AC" w:rsidTr="000A13D9">
        <w:tc>
          <w:tcPr>
            <w:tcW w:w="0" w:type="auto"/>
          </w:tcPr>
          <w:p w:rsidR="00DF18AC" w:rsidRDefault="00DF18AC" w:rsidP="00DF18A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7327A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Саянского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18AC" w:rsidTr="000A13D9">
        <w:tc>
          <w:tcPr>
            <w:tcW w:w="0" w:type="auto"/>
          </w:tcPr>
          <w:p w:rsidR="00DF18AC" w:rsidRPr="00DF18AC" w:rsidRDefault="00DF18AC" w:rsidP="000A13D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A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- </w:t>
            </w:r>
            <w:r w:rsidR="000A13D9" w:rsidRPr="000A13D9">
              <w:rPr>
                <w:rFonts w:ascii="Times New Roman" w:hAnsi="Times New Roman" w:cs="Times New Roman"/>
                <w:sz w:val="28"/>
                <w:szCs w:val="28"/>
              </w:rPr>
              <w:t>заместитель главы Саянского района</w:t>
            </w:r>
            <w:r w:rsidR="000A13D9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и жизнедеятельности;</w:t>
            </w:r>
          </w:p>
        </w:tc>
      </w:tr>
      <w:tr w:rsidR="00DF18AC" w:rsidTr="000A13D9">
        <w:tc>
          <w:tcPr>
            <w:tcW w:w="0" w:type="auto"/>
          </w:tcPr>
          <w:p w:rsidR="00DF18AC" w:rsidRDefault="00DF18AC" w:rsidP="000A13D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73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по имущественным отношениям </w:t>
            </w:r>
            <w:r w:rsidR="000A13D9" w:rsidRPr="007327AD">
              <w:rPr>
                <w:rFonts w:ascii="Times New Roman" w:hAnsi="Times New Roman" w:cs="Times New Roman"/>
                <w:sz w:val="28"/>
                <w:szCs w:val="28"/>
              </w:rPr>
              <w:t>МКУ «Отдел имущественных и земельных отношений администрации Саянского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18AC" w:rsidTr="000A13D9">
        <w:tc>
          <w:tcPr>
            <w:tcW w:w="0" w:type="auto"/>
          </w:tcPr>
          <w:p w:rsidR="00DF18AC" w:rsidRPr="00DF18AC" w:rsidRDefault="00DF18AC" w:rsidP="007327AD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DF18AC" w:rsidTr="000A13D9">
        <w:tc>
          <w:tcPr>
            <w:tcW w:w="0" w:type="auto"/>
          </w:tcPr>
          <w:p w:rsidR="00DF18AC" w:rsidRDefault="00DF18AC" w:rsidP="000A13D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13D9" w:rsidRPr="007327AD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имущественных и земельных отношений администрации Саянского района»</w:t>
            </w:r>
            <w:r w:rsidR="000A13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18AC" w:rsidTr="000A13D9">
        <w:tc>
          <w:tcPr>
            <w:tcW w:w="0" w:type="auto"/>
          </w:tcPr>
          <w:p w:rsidR="00DF18AC" w:rsidRDefault="000A13D9" w:rsidP="000A13D9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AD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юрист МКУ «Отдел имущественных и земельных отношений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18AC" w:rsidTr="000A13D9">
        <w:tc>
          <w:tcPr>
            <w:tcW w:w="0" w:type="auto"/>
          </w:tcPr>
          <w:p w:rsidR="00DF18AC" w:rsidRDefault="000A13D9" w:rsidP="000A13D9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ЖКХ, транспорта и связи;</w:t>
            </w:r>
          </w:p>
        </w:tc>
      </w:tr>
      <w:tr w:rsidR="000A13D9" w:rsidTr="000A13D9">
        <w:tc>
          <w:tcPr>
            <w:tcW w:w="0" w:type="auto"/>
          </w:tcPr>
          <w:p w:rsidR="000A13D9" w:rsidRDefault="000A13D9" w:rsidP="000A13D9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администрации Саянского района;</w:t>
            </w:r>
          </w:p>
        </w:tc>
      </w:tr>
      <w:tr w:rsidR="000A13D9" w:rsidTr="000A13D9">
        <w:tc>
          <w:tcPr>
            <w:tcW w:w="0" w:type="auto"/>
          </w:tcPr>
          <w:p w:rsidR="000A13D9" w:rsidRDefault="000A13D9" w:rsidP="000A13D9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Саянского</w:t>
            </w:r>
            <w:r w:rsidRPr="0001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A13D9" w:rsidTr="000A13D9">
        <w:tc>
          <w:tcPr>
            <w:tcW w:w="0" w:type="auto"/>
          </w:tcPr>
          <w:p w:rsidR="000A13D9" w:rsidRPr="00010CA3" w:rsidRDefault="000A13D9" w:rsidP="000A13D9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A1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редставитель от балансодержателя или арендатора объекта недвижимого имущества, находящегося в муниципальной собственности (по согласованию) </w:t>
            </w:r>
          </w:p>
        </w:tc>
      </w:tr>
      <w:tr w:rsidR="00DF18AC" w:rsidTr="000A13D9">
        <w:tc>
          <w:tcPr>
            <w:tcW w:w="0" w:type="auto"/>
          </w:tcPr>
          <w:p w:rsidR="00DF18AC" w:rsidRDefault="00DF18AC" w:rsidP="000A13D9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</w:rPr>
              <w:t>представители инспекций, на которые в соответствии с законодательством возложены функции регистрации и надзора над отдельными видами имущества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(по согласованию).</w:t>
            </w:r>
          </w:p>
        </w:tc>
      </w:tr>
    </w:tbl>
    <w:p w:rsidR="007327AD" w:rsidRPr="007327AD" w:rsidRDefault="007327AD" w:rsidP="00DF18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82D15" w:rsidRPr="00651DBC" w:rsidRDefault="00C82D15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7DD8" w:rsidRPr="00651DBC" w:rsidRDefault="00467DD8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sectPr w:rsidR="00467DD8" w:rsidRPr="00651DBC" w:rsidSect="00C82D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AA" w:rsidRDefault="000F78AA" w:rsidP="00E85C8C">
      <w:pPr>
        <w:spacing w:after="0" w:line="240" w:lineRule="auto"/>
      </w:pPr>
      <w:r>
        <w:separator/>
      </w:r>
    </w:p>
  </w:endnote>
  <w:endnote w:type="continuationSeparator" w:id="0">
    <w:p w:rsidR="000F78AA" w:rsidRDefault="000F78AA" w:rsidP="00E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AA" w:rsidRDefault="000F78AA" w:rsidP="00E85C8C">
      <w:pPr>
        <w:spacing w:after="0" w:line="240" w:lineRule="auto"/>
      </w:pPr>
      <w:r>
        <w:separator/>
      </w:r>
    </w:p>
  </w:footnote>
  <w:footnote w:type="continuationSeparator" w:id="0">
    <w:p w:rsidR="000F78AA" w:rsidRDefault="000F78AA" w:rsidP="00E8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3D7"/>
    <w:multiLevelType w:val="hybridMultilevel"/>
    <w:tmpl w:val="9E247646"/>
    <w:lvl w:ilvl="0" w:tplc="47C80F8E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CB6A23"/>
    <w:multiLevelType w:val="hybridMultilevel"/>
    <w:tmpl w:val="3CC6020E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1B73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ADE61D4"/>
    <w:multiLevelType w:val="hybridMultilevel"/>
    <w:tmpl w:val="775C9890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D108D2"/>
    <w:multiLevelType w:val="hybridMultilevel"/>
    <w:tmpl w:val="1D9AF1FA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C763A1"/>
    <w:multiLevelType w:val="hybridMultilevel"/>
    <w:tmpl w:val="CABE7F7E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029F5"/>
    <w:multiLevelType w:val="hybridMultilevel"/>
    <w:tmpl w:val="759A2502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91F53"/>
    <w:multiLevelType w:val="hybridMultilevel"/>
    <w:tmpl w:val="3296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49C1"/>
    <w:multiLevelType w:val="hybridMultilevel"/>
    <w:tmpl w:val="2D36BB40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018CB"/>
    <w:multiLevelType w:val="hybridMultilevel"/>
    <w:tmpl w:val="905A2E46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1BE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DEB7FFB"/>
    <w:multiLevelType w:val="hybridMultilevel"/>
    <w:tmpl w:val="1E0AA68C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07922"/>
    <w:multiLevelType w:val="hybridMultilevel"/>
    <w:tmpl w:val="B6A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217F1"/>
    <w:multiLevelType w:val="hybridMultilevel"/>
    <w:tmpl w:val="498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4379"/>
    <w:multiLevelType w:val="hybridMultilevel"/>
    <w:tmpl w:val="CB0C32B4"/>
    <w:lvl w:ilvl="0" w:tplc="47C80F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E84DAE"/>
    <w:multiLevelType w:val="hybridMultilevel"/>
    <w:tmpl w:val="3A14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8"/>
  </w:num>
  <w:num w:numId="10">
    <w:abstractNumId w:val="16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3F1D"/>
    <w:rsid w:val="000451DD"/>
    <w:rsid w:val="000541F5"/>
    <w:rsid w:val="00097AA4"/>
    <w:rsid w:val="000A13D9"/>
    <w:rsid w:val="000A5AC9"/>
    <w:rsid w:val="000F78AA"/>
    <w:rsid w:val="0010235E"/>
    <w:rsid w:val="001142EB"/>
    <w:rsid w:val="00114590"/>
    <w:rsid w:val="00114D1F"/>
    <w:rsid w:val="0017553E"/>
    <w:rsid w:val="00192A0D"/>
    <w:rsid w:val="001A138B"/>
    <w:rsid w:val="001B5377"/>
    <w:rsid w:val="00253A8E"/>
    <w:rsid w:val="002E0B90"/>
    <w:rsid w:val="00355F93"/>
    <w:rsid w:val="00363F1D"/>
    <w:rsid w:val="003774EB"/>
    <w:rsid w:val="00394E83"/>
    <w:rsid w:val="003A67E4"/>
    <w:rsid w:val="00442BD3"/>
    <w:rsid w:val="00446718"/>
    <w:rsid w:val="00467DD8"/>
    <w:rsid w:val="004B2CAD"/>
    <w:rsid w:val="004B5B6C"/>
    <w:rsid w:val="004E4866"/>
    <w:rsid w:val="004F0CDA"/>
    <w:rsid w:val="004F147E"/>
    <w:rsid w:val="00536DB4"/>
    <w:rsid w:val="00544929"/>
    <w:rsid w:val="00545F09"/>
    <w:rsid w:val="00577198"/>
    <w:rsid w:val="0059623A"/>
    <w:rsid w:val="005D73D8"/>
    <w:rsid w:val="00651DBC"/>
    <w:rsid w:val="0066306B"/>
    <w:rsid w:val="00692358"/>
    <w:rsid w:val="00693453"/>
    <w:rsid w:val="006A1B50"/>
    <w:rsid w:val="006D4007"/>
    <w:rsid w:val="0071397F"/>
    <w:rsid w:val="007327AD"/>
    <w:rsid w:val="007377B2"/>
    <w:rsid w:val="00780DEC"/>
    <w:rsid w:val="007B4EA6"/>
    <w:rsid w:val="007D6C90"/>
    <w:rsid w:val="00823CA9"/>
    <w:rsid w:val="008A3281"/>
    <w:rsid w:val="00914F29"/>
    <w:rsid w:val="00926796"/>
    <w:rsid w:val="00945DC9"/>
    <w:rsid w:val="00952A4C"/>
    <w:rsid w:val="00991C23"/>
    <w:rsid w:val="009B64C7"/>
    <w:rsid w:val="00B00008"/>
    <w:rsid w:val="00B2078F"/>
    <w:rsid w:val="00B222EA"/>
    <w:rsid w:val="00B318F3"/>
    <w:rsid w:val="00B50E9F"/>
    <w:rsid w:val="00B661EA"/>
    <w:rsid w:val="00B766F8"/>
    <w:rsid w:val="00C0338B"/>
    <w:rsid w:val="00C2131B"/>
    <w:rsid w:val="00C332B4"/>
    <w:rsid w:val="00C71DD6"/>
    <w:rsid w:val="00C82D15"/>
    <w:rsid w:val="00CD11FC"/>
    <w:rsid w:val="00CF400A"/>
    <w:rsid w:val="00D02C3C"/>
    <w:rsid w:val="00D03D5E"/>
    <w:rsid w:val="00D043A9"/>
    <w:rsid w:val="00D76533"/>
    <w:rsid w:val="00DF18AC"/>
    <w:rsid w:val="00E0074C"/>
    <w:rsid w:val="00E44ABD"/>
    <w:rsid w:val="00E669C6"/>
    <w:rsid w:val="00E85C8C"/>
    <w:rsid w:val="00EB242D"/>
    <w:rsid w:val="00ED3E8B"/>
    <w:rsid w:val="00F568A0"/>
    <w:rsid w:val="00F60882"/>
    <w:rsid w:val="00F72A0F"/>
    <w:rsid w:val="00F774CC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63F1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363F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5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67DD8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E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5C8C"/>
  </w:style>
  <w:style w:type="paragraph" w:styleId="ac">
    <w:name w:val="footer"/>
    <w:basedOn w:val="a"/>
    <w:link w:val="ad"/>
    <w:uiPriority w:val="99"/>
    <w:semiHidden/>
    <w:unhideWhenUsed/>
    <w:rsid w:val="00E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5C8C"/>
  </w:style>
  <w:style w:type="paragraph" w:customStyle="1" w:styleId="ConsPlusNormal">
    <w:name w:val="ConsPlusNormal"/>
    <w:rsid w:val="00C213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7327AD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27AD"/>
    <w:pPr>
      <w:widowControl w:val="0"/>
      <w:shd w:val="clear" w:color="auto" w:fill="FFFFFF"/>
      <w:spacing w:before="720" w:after="36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15</cp:revision>
  <cp:lastPrinted>2016-04-08T06:31:00Z</cp:lastPrinted>
  <dcterms:created xsi:type="dcterms:W3CDTF">2015-05-19T06:57:00Z</dcterms:created>
  <dcterms:modified xsi:type="dcterms:W3CDTF">2016-04-13T02:16:00Z</dcterms:modified>
</cp:coreProperties>
</file>