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7E" w:rsidRDefault="0027067E" w:rsidP="0027067E">
      <w:pPr>
        <w:pStyle w:val="a3"/>
        <w:jc w:val="left"/>
      </w:pPr>
      <w:r>
        <w:t xml:space="preserve">               АДМИНИСТРАЦИЯ  </w:t>
      </w:r>
    </w:p>
    <w:p w:rsidR="0027067E" w:rsidRDefault="0027067E" w:rsidP="0027067E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27067E" w:rsidRDefault="0027067E" w:rsidP="0027067E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27067E" w:rsidRDefault="0027067E" w:rsidP="0027067E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27067E" w:rsidRDefault="0027067E" w:rsidP="00270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27067E" w:rsidRDefault="0027067E" w:rsidP="002706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29.04.2016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10</w:t>
      </w:r>
    </w:p>
    <w:p w:rsidR="0027067E" w:rsidRDefault="0027067E" w:rsidP="00270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067E" w:rsidRPr="00F74D1C" w:rsidRDefault="0027067E" w:rsidP="0027067E">
      <w:pPr>
        <w:rPr>
          <w:sz w:val="28"/>
          <w:szCs w:val="28"/>
        </w:rPr>
      </w:pPr>
    </w:p>
    <w:p w:rsidR="0027067E" w:rsidRDefault="0027067E" w:rsidP="0027067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условиях размещения печатных агитационных материалов в помещениях, на зданиях, сооружениях и иных объектах, находящихся в муниципальной собственности администрации Среднеагинского сельсовета Саянского района Красноярского края и собственности организаций, имеющих в своем уставном (складочном) капитале долю (вклад) муниципального образования Среднеагинский сельсовет, превышающую (превышающий) 30 процентов в период избирательных кампаний и кампаний референдума.</w:t>
      </w:r>
      <w:proofErr w:type="gramEnd"/>
    </w:p>
    <w:p w:rsidR="0027067E" w:rsidRDefault="0027067E" w:rsidP="0027067E">
      <w:pPr>
        <w:rPr>
          <w:rFonts w:ascii="Times New Roman" w:hAnsi="Times New Roman" w:cs="Times New Roman"/>
          <w:sz w:val="28"/>
          <w:szCs w:val="28"/>
        </w:rPr>
      </w:pPr>
    </w:p>
    <w:p w:rsidR="0027067E" w:rsidRDefault="0027067E" w:rsidP="002706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8 статьи 54 Федерального закона от 12.06.2002 3 12.06.2002 № 67- ФЗ «Об основных гарантиях  избирательных прав на участие в референдуме граждан Российской Федерации», руководствуясь Уставом Среднеагинского сельсовета,  ПОСТАНОВЛЯЮ:</w:t>
      </w:r>
    </w:p>
    <w:p w:rsidR="0027067E" w:rsidRPr="0027067E" w:rsidRDefault="0027067E" w:rsidP="002706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7067E">
        <w:rPr>
          <w:rFonts w:ascii="Times New Roman" w:hAnsi="Times New Roman" w:cs="Times New Roman"/>
          <w:sz w:val="28"/>
          <w:szCs w:val="28"/>
        </w:rPr>
        <w:t>Утвердить следующие условия размещения печатных агитационных материалов в помещения, на  зданиях, сооружениях и иных объектах, находящихся в муниципальной собственности администрации Среднеагинского сельсовета Саянского района Красноярского края и собственности организаций, имеющих в своем уставном (складочном) капитале долю (вклад) муниципального образования Среднеагинский сельсовет, превышающую (превышающий) 30 процентов в период избирательных кампаний и кампаний референдума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7067E" w:rsidRDefault="0027067E" w:rsidP="0027067E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Печатные агитационных материалы могут вывешиваться</w:t>
      </w:r>
      <w:r w:rsidR="00937EB1">
        <w:rPr>
          <w:rFonts w:ascii="Times New Roman" w:hAnsi="Times New Roman" w:cs="Times New Roman"/>
          <w:sz w:val="28"/>
          <w:szCs w:val="28"/>
        </w:rPr>
        <w:t xml:space="preserve">, расклеиваться, размещаться </w:t>
      </w:r>
      <w:proofErr w:type="gramStart"/>
      <w:r w:rsidR="00937E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37EB1">
        <w:rPr>
          <w:rFonts w:ascii="Times New Roman" w:hAnsi="Times New Roman" w:cs="Times New Roman"/>
          <w:sz w:val="28"/>
          <w:szCs w:val="28"/>
        </w:rPr>
        <w:t>далее – размещаться) на специального отведенном мести внутри помещения и фасаде задания, находящегося по адресу: Красноярский край, Саянский район, с</w:t>
      </w:r>
      <w:proofErr w:type="gramStart"/>
      <w:r w:rsidR="00937EB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37EB1">
        <w:rPr>
          <w:rFonts w:ascii="Times New Roman" w:hAnsi="Times New Roman" w:cs="Times New Roman"/>
          <w:sz w:val="28"/>
          <w:szCs w:val="28"/>
        </w:rPr>
        <w:t>редняя Агинка, ул.Советская, д.47.</w:t>
      </w:r>
    </w:p>
    <w:p w:rsidR="00937EB1" w:rsidRDefault="00937EB1" w:rsidP="0027067E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размещение печатных агитационных материалов на объекте, указанном в подпункте 1.1. настоящего постановления, в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проведения избирательных кампаний и кампаний референдума плата не взимается.</w:t>
      </w:r>
    </w:p>
    <w:p w:rsidR="00937EB1" w:rsidRPr="00937EB1" w:rsidRDefault="00937EB1" w:rsidP="00937EB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согласований для размещения печатных агитационных материалов на указанном в подпункте 1.1. настоящего постановления объекте в период проведения избирательных кампаний и кампаний референдума не требуется.</w:t>
      </w:r>
    </w:p>
    <w:p w:rsidR="0027067E" w:rsidRPr="007C2FA2" w:rsidRDefault="0027067E" w:rsidP="0027067E">
      <w:pPr>
        <w:pStyle w:val="a5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2FA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C2FA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7067E" w:rsidRPr="007C2FA2" w:rsidRDefault="0027067E" w:rsidP="0027067E">
      <w:pPr>
        <w:pStyle w:val="a5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FA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со дня опубликования в печатном издании «</w:t>
      </w:r>
      <w:proofErr w:type="spellStart"/>
      <w:r w:rsidRPr="007C2FA2">
        <w:rPr>
          <w:rFonts w:ascii="Times New Roman" w:eastAsia="Times New Roman" w:hAnsi="Times New Roman" w:cs="Times New Roman"/>
          <w:sz w:val="28"/>
          <w:szCs w:val="28"/>
        </w:rPr>
        <w:t>Среднеагинские</w:t>
      </w:r>
      <w:proofErr w:type="spellEnd"/>
      <w:r w:rsidRPr="007C2FA2">
        <w:rPr>
          <w:rFonts w:ascii="Times New Roman" w:eastAsia="Times New Roman" w:hAnsi="Times New Roman" w:cs="Times New Roman"/>
          <w:sz w:val="28"/>
          <w:szCs w:val="28"/>
        </w:rPr>
        <w:t xml:space="preserve"> вести», и подлежит  размещению на странице Среднеагинского  сельсовета на официальном </w:t>
      </w:r>
      <w:proofErr w:type="spellStart"/>
      <w:r w:rsidRPr="007C2FA2">
        <w:rPr>
          <w:rFonts w:ascii="Times New Roman" w:eastAsia="Times New Roman" w:hAnsi="Times New Roman" w:cs="Times New Roman"/>
          <w:sz w:val="28"/>
          <w:szCs w:val="28"/>
        </w:rPr>
        <w:t>веб</w:t>
      </w:r>
      <w:proofErr w:type="spellEnd"/>
      <w:r w:rsidRPr="007C2F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сайте Саянского района в информационно-телекоммуникационной сети</w:t>
      </w:r>
      <w:r w:rsidRPr="007C2FA2">
        <w:rPr>
          <w:rFonts w:ascii="Times New Roman" w:eastAsia="Times New Roman" w:hAnsi="Times New Roman" w:cs="Times New Roman"/>
          <w:sz w:val="28"/>
          <w:szCs w:val="28"/>
        </w:rPr>
        <w:br/>
        <w:t xml:space="preserve">Интернет - </w:t>
      </w:r>
      <w:hyperlink r:id="rId5" w:history="1">
        <w:r w:rsidRPr="007C2FA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7C2FA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7C2FA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adm</w:t>
        </w:r>
        <w:proofErr w:type="spellEnd"/>
        <w:r w:rsidRPr="007C2FA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7C2FA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sayany</w:t>
        </w:r>
        <w:proofErr w:type="spellEnd"/>
        <w:r w:rsidRPr="007C2FA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7C2FA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C2F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67E" w:rsidRPr="007C2FA2" w:rsidRDefault="0027067E" w:rsidP="0027067E">
      <w:pPr>
        <w:pStyle w:val="a5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67E" w:rsidRPr="007C2FA2" w:rsidRDefault="0027067E" w:rsidP="0027067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FA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27067E" w:rsidRPr="007C2FA2" w:rsidRDefault="0027067E" w:rsidP="0027067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FA2">
        <w:rPr>
          <w:rFonts w:ascii="Times New Roman" w:eastAsia="Times New Roman" w:hAnsi="Times New Roman" w:cs="Times New Roman"/>
          <w:sz w:val="28"/>
          <w:szCs w:val="28"/>
        </w:rPr>
        <w:t xml:space="preserve">Среднеагинского сельсовета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C2FA2">
        <w:rPr>
          <w:rFonts w:ascii="Times New Roman" w:eastAsia="Times New Roman" w:hAnsi="Times New Roman" w:cs="Times New Roman"/>
          <w:sz w:val="28"/>
          <w:szCs w:val="28"/>
        </w:rPr>
        <w:t>Р.Ф.Наузников</w:t>
      </w:r>
    </w:p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4EA"/>
    <w:multiLevelType w:val="multilevel"/>
    <w:tmpl w:val="56021E5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67E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67E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87A8D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37EB1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7E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70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10"/>
    <w:rsid w:val="002706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27067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270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2016-05-11T01:10:00Z</cp:lastPrinted>
  <dcterms:created xsi:type="dcterms:W3CDTF">2016-05-11T00:53:00Z</dcterms:created>
  <dcterms:modified xsi:type="dcterms:W3CDTF">2016-05-11T01:10:00Z</dcterms:modified>
</cp:coreProperties>
</file>