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4C" w:rsidRPr="004A1D22" w:rsidRDefault="006954EE" w:rsidP="0091734C">
      <w:pPr>
        <w:pStyle w:val="ConsPlusTitlePage"/>
        <w:ind w:firstLine="709"/>
        <w:jc w:val="center"/>
        <w:rPr>
          <w:rStyle w:val="a3"/>
          <w:rFonts w:ascii="Arial" w:hAnsi="Arial" w:cs="Arial"/>
          <w:bCs/>
          <w:sz w:val="36"/>
          <w:szCs w:val="36"/>
        </w:rPr>
      </w:pPr>
      <w:r w:rsidRPr="004A1D22">
        <w:rPr>
          <w:rStyle w:val="a3"/>
          <w:rFonts w:ascii="Arial" w:hAnsi="Arial" w:cs="Arial"/>
          <w:bCs/>
          <w:sz w:val="36"/>
          <w:szCs w:val="36"/>
        </w:rPr>
        <w:t>АДМИНИСТРАЦИЯ</w:t>
      </w:r>
    </w:p>
    <w:p w:rsidR="006954EE" w:rsidRPr="004A1D22" w:rsidRDefault="00C2737F" w:rsidP="0091734C">
      <w:pPr>
        <w:pStyle w:val="ConsPlusTitlePage"/>
        <w:ind w:firstLine="709"/>
        <w:jc w:val="center"/>
        <w:rPr>
          <w:rStyle w:val="a3"/>
          <w:rFonts w:ascii="Arial" w:hAnsi="Arial" w:cs="Arial"/>
          <w:sz w:val="24"/>
          <w:szCs w:val="24"/>
        </w:rPr>
      </w:pPr>
      <w:r w:rsidRPr="004A1D22">
        <w:rPr>
          <w:rStyle w:val="a3"/>
          <w:rFonts w:ascii="Arial" w:hAnsi="Arial" w:cs="Arial"/>
          <w:bCs/>
          <w:sz w:val="36"/>
          <w:szCs w:val="36"/>
        </w:rPr>
        <w:t>ТИНСКОГО СЕЛЬСОВЕТА</w:t>
      </w:r>
    </w:p>
    <w:p w:rsidR="00CB389D" w:rsidRPr="004A1D22" w:rsidRDefault="00CB389D" w:rsidP="00CB389D">
      <w:pPr>
        <w:jc w:val="center"/>
        <w:rPr>
          <w:rStyle w:val="a3"/>
          <w:rFonts w:ascii="Arial" w:hAnsi="Arial" w:cs="Arial"/>
          <w:bCs/>
          <w:sz w:val="36"/>
          <w:szCs w:val="36"/>
        </w:rPr>
      </w:pPr>
      <w:r w:rsidRPr="004A1D22">
        <w:rPr>
          <w:rStyle w:val="a3"/>
          <w:rFonts w:ascii="Arial" w:hAnsi="Arial" w:cs="Arial"/>
          <w:bCs/>
          <w:sz w:val="36"/>
          <w:szCs w:val="36"/>
        </w:rPr>
        <w:t>САЯНСКОГО РАЙОНА</w:t>
      </w:r>
    </w:p>
    <w:p w:rsidR="0091734C" w:rsidRPr="004A1D22" w:rsidRDefault="00CB389D" w:rsidP="0091734C">
      <w:pPr>
        <w:jc w:val="center"/>
        <w:rPr>
          <w:rStyle w:val="a3"/>
          <w:rFonts w:ascii="Arial" w:hAnsi="Arial" w:cs="Arial"/>
          <w:bCs/>
          <w:sz w:val="36"/>
          <w:szCs w:val="36"/>
        </w:rPr>
      </w:pPr>
      <w:r w:rsidRPr="004A1D22">
        <w:rPr>
          <w:rStyle w:val="a3"/>
          <w:rFonts w:ascii="Arial" w:hAnsi="Arial" w:cs="Arial"/>
          <w:bCs/>
          <w:sz w:val="36"/>
          <w:szCs w:val="36"/>
        </w:rPr>
        <w:t>КРАСНОЯРСКОГО КР</w:t>
      </w:r>
      <w:r w:rsidR="0091734C" w:rsidRPr="004A1D22">
        <w:rPr>
          <w:rStyle w:val="a3"/>
          <w:rFonts w:ascii="Arial" w:hAnsi="Arial" w:cs="Arial"/>
          <w:bCs/>
          <w:sz w:val="36"/>
          <w:szCs w:val="36"/>
        </w:rPr>
        <w:t>АЯ</w:t>
      </w:r>
    </w:p>
    <w:p w:rsidR="00225984" w:rsidRDefault="00225984" w:rsidP="0091734C">
      <w:pPr>
        <w:jc w:val="center"/>
        <w:rPr>
          <w:rStyle w:val="a3"/>
          <w:rFonts w:ascii="Arial" w:hAnsi="Arial" w:cs="Arial"/>
          <w:bCs/>
          <w:sz w:val="36"/>
          <w:szCs w:val="36"/>
        </w:rPr>
      </w:pPr>
    </w:p>
    <w:p w:rsidR="006954EE" w:rsidRPr="004A1D22" w:rsidRDefault="006954EE" w:rsidP="0091734C">
      <w:pPr>
        <w:jc w:val="center"/>
        <w:rPr>
          <w:rFonts w:ascii="Arial" w:hAnsi="Arial" w:cs="Arial"/>
          <w:bCs/>
          <w:sz w:val="36"/>
          <w:szCs w:val="36"/>
        </w:rPr>
      </w:pPr>
      <w:r w:rsidRPr="004A1D22">
        <w:rPr>
          <w:rStyle w:val="a3"/>
          <w:rFonts w:ascii="Arial" w:hAnsi="Arial" w:cs="Arial"/>
          <w:bCs/>
          <w:sz w:val="36"/>
          <w:szCs w:val="36"/>
        </w:rPr>
        <w:t>ПОСТАНОВЛЕНИЕ</w:t>
      </w:r>
    </w:p>
    <w:p w:rsidR="006954EE" w:rsidRPr="002B74FD" w:rsidRDefault="006954EE" w:rsidP="002B74FD">
      <w:pPr>
        <w:pStyle w:val="ConsPlusTitle"/>
        <w:ind w:firstLine="709"/>
        <w:jc w:val="both"/>
        <w:rPr>
          <w:rFonts w:ascii="Arial" w:hAnsi="Arial" w:cs="Arial"/>
          <w:b w:val="0"/>
          <w:sz w:val="24"/>
          <w:szCs w:val="24"/>
        </w:rPr>
      </w:pPr>
    </w:p>
    <w:p w:rsidR="006954EE" w:rsidRPr="002B74FD" w:rsidRDefault="00225984" w:rsidP="00B95187">
      <w:pPr>
        <w:pStyle w:val="ConsPlusTitle"/>
        <w:ind w:firstLine="709"/>
        <w:jc w:val="center"/>
        <w:rPr>
          <w:rFonts w:ascii="Arial" w:hAnsi="Arial" w:cs="Arial"/>
          <w:b w:val="0"/>
          <w:sz w:val="24"/>
          <w:szCs w:val="24"/>
        </w:rPr>
      </w:pPr>
      <w:r>
        <w:rPr>
          <w:rFonts w:ascii="Arial" w:hAnsi="Arial" w:cs="Arial"/>
          <w:b w:val="0"/>
          <w:sz w:val="24"/>
          <w:szCs w:val="24"/>
        </w:rPr>
        <w:t>19.09.</w:t>
      </w:r>
      <w:r w:rsidR="00440594">
        <w:rPr>
          <w:rFonts w:ascii="Arial" w:hAnsi="Arial" w:cs="Arial"/>
          <w:b w:val="0"/>
          <w:sz w:val="24"/>
          <w:szCs w:val="24"/>
        </w:rPr>
        <w:t xml:space="preserve">2023г. д. Тинская № </w:t>
      </w:r>
      <w:r w:rsidR="000E7B14">
        <w:rPr>
          <w:rFonts w:ascii="Arial" w:hAnsi="Arial" w:cs="Arial"/>
          <w:b w:val="0"/>
          <w:sz w:val="24"/>
          <w:szCs w:val="24"/>
        </w:rPr>
        <w:t>2</w:t>
      </w:r>
      <w:r>
        <w:rPr>
          <w:rFonts w:ascii="Arial" w:hAnsi="Arial" w:cs="Arial"/>
          <w:b w:val="0"/>
          <w:sz w:val="24"/>
          <w:szCs w:val="24"/>
        </w:rPr>
        <w:t>4</w:t>
      </w:r>
    </w:p>
    <w:p w:rsidR="00225984" w:rsidRPr="00225984" w:rsidRDefault="00225984" w:rsidP="00225984">
      <w:pPr>
        <w:jc w:val="center"/>
        <w:rPr>
          <w:rFonts w:ascii="Arial" w:hAnsi="Arial" w:cs="Arial"/>
          <w:b/>
          <w:sz w:val="32"/>
          <w:szCs w:val="32"/>
        </w:rPr>
      </w:pPr>
      <w:r w:rsidRPr="00225984">
        <w:rPr>
          <w:rFonts w:ascii="Arial" w:hAnsi="Arial" w:cs="Arial"/>
          <w:b/>
          <w:sz w:val="32"/>
          <w:szCs w:val="32"/>
        </w:rPr>
        <w:t>О введении режима функционирования Повышенная готовность</w:t>
      </w:r>
      <w:r>
        <w:rPr>
          <w:rFonts w:ascii="Arial" w:hAnsi="Arial" w:cs="Arial"/>
          <w:b/>
          <w:sz w:val="32"/>
          <w:szCs w:val="32"/>
        </w:rPr>
        <w:t xml:space="preserve"> </w:t>
      </w:r>
      <w:r w:rsidRPr="00225984">
        <w:rPr>
          <w:rFonts w:ascii="Arial" w:hAnsi="Arial" w:cs="Arial"/>
          <w:b/>
          <w:sz w:val="32"/>
          <w:szCs w:val="32"/>
        </w:rPr>
        <w:t>на территории Тинского сельсовета Саянского района</w:t>
      </w:r>
    </w:p>
    <w:p w:rsidR="006954EE" w:rsidRPr="002B74FD" w:rsidRDefault="006954EE" w:rsidP="00225984">
      <w:pPr>
        <w:pStyle w:val="ConsPlusTitle"/>
        <w:ind w:firstLine="709"/>
        <w:jc w:val="both"/>
        <w:rPr>
          <w:rFonts w:ascii="Arial" w:hAnsi="Arial" w:cs="Arial"/>
          <w:sz w:val="24"/>
          <w:szCs w:val="24"/>
        </w:rPr>
      </w:pPr>
    </w:p>
    <w:p w:rsidR="006954EE" w:rsidRPr="008F3C19" w:rsidRDefault="00032297" w:rsidP="008F3C19">
      <w:pPr>
        <w:ind w:firstLine="708"/>
        <w:jc w:val="both"/>
        <w:rPr>
          <w:rFonts w:ascii="Arial" w:hAnsi="Arial" w:cs="Arial"/>
          <w:sz w:val="24"/>
          <w:szCs w:val="24"/>
        </w:rPr>
      </w:pPr>
      <w:r w:rsidRPr="008F3C19">
        <w:rPr>
          <w:rFonts w:ascii="Arial" w:hAnsi="Arial" w:cs="Arial"/>
          <w:sz w:val="24"/>
          <w:szCs w:val="24"/>
        </w:rPr>
        <w:t>В</w:t>
      </w:r>
      <w:r w:rsidR="006954EE" w:rsidRPr="008F3C19">
        <w:rPr>
          <w:rFonts w:ascii="Arial" w:hAnsi="Arial" w:cs="Arial"/>
          <w:sz w:val="24"/>
          <w:szCs w:val="24"/>
        </w:rPr>
        <w:t xml:space="preserve"> соответствии с Федеральным </w:t>
      </w:r>
      <w:hyperlink r:id="rId6" w:history="1">
        <w:r w:rsidR="006954EE" w:rsidRPr="008F3C19">
          <w:rPr>
            <w:rFonts w:ascii="Arial" w:hAnsi="Arial" w:cs="Arial"/>
            <w:sz w:val="24"/>
            <w:szCs w:val="24"/>
          </w:rPr>
          <w:t>законом</w:t>
        </w:r>
      </w:hyperlink>
      <w:r w:rsidR="006954EE" w:rsidRPr="008F3C19">
        <w:rPr>
          <w:rFonts w:ascii="Arial" w:hAnsi="Arial" w:cs="Arial"/>
          <w:sz w:val="24"/>
          <w:szCs w:val="24"/>
        </w:rPr>
        <w:t>от06.10.2003 №131-ФЗ</w:t>
      </w:r>
      <w:proofErr w:type="gramStart"/>
      <w:r w:rsidR="006954EE" w:rsidRPr="008F3C19">
        <w:rPr>
          <w:rFonts w:ascii="Arial" w:hAnsi="Arial" w:cs="Arial"/>
          <w:sz w:val="24"/>
          <w:szCs w:val="24"/>
        </w:rPr>
        <w:t>«О</w:t>
      </w:r>
      <w:proofErr w:type="gramEnd"/>
      <w:r w:rsidR="006954EE" w:rsidRPr="008F3C19">
        <w:rPr>
          <w:rFonts w:ascii="Arial" w:hAnsi="Arial" w:cs="Arial"/>
          <w:sz w:val="24"/>
          <w:szCs w:val="24"/>
        </w:rPr>
        <w:t>б общих принципах органи</w:t>
      </w:r>
      <w:r w:rsidRPr="008F3C19">
        <w:rPr>
          <w:rFonts w:ascii="Arial" w:hAnsi="Arial" w:cs="Arial"/>
          <w:sz w:val="24"/>
          <w:szCs w:val="24"/>
        </w:rPr>
        <w:t xml:space="preserve">зации местного самоуправления </w:t>
      </w:r>
      <w:r w:rsidR="006954EE" w:rsidRPr="008F3C19">
        <w:rPr>
          <w:rFonts w:ascii="Arial" w:hAnsi="Arial" w:cs="Arial"/>
          <w:sz w:val="24"/>
          <w:szCs w:val="24"/>
        </w:rPr>
        <w:t xml:space="preserve">в Российской Федерации»,  руководствуясь </w:t>
      </w:r>
      <w:hyperlink r:id="rId7" w:history="1">
        <w:r w:rsidR="00013E2B" w:rsidRPr="008F3C19">
          <w:rPr>
            <w:rFonts w:ascii="Arial" w:hAnsi="Arial" w:cs="Arial"/>
            <w:sz w:val="24"/>
            <w:szCs w:val="24"/>
          </w:rPr>
          <w:t>Уставом</w:t>
        </w:r>
      </w:hyperlink>
      <w:r w:rsidR="00225984" w:rsidRPr="008F3C19">
        <w:rPr>
          <w:rFonts w:ascii="Arial" w:hAnsi="Arial" w:cs="Arial"/>
          <w:sz w:val="24"/>
          <w:szCs w:val="24"/>
        </w:rPr>
        <w:t xml:space="preserve"> </w:t>
      </w:r>
      <w:r w:rsidR="00021B5B" w:rsidRPr="008F3C19">
        <w:rPr>
          <w:rFonts w:ascii="Arial" w:hAnsi="Arial" w:cs="Arial"/>
          <w:sz w:val="24"/>
          <w:szCs w:val="24"/>
        </w:rPr>
        <w:t>Тинского сельсовета</w:t>
      </w:r>
      <w:r w:rsidR="00225984" w:rsidRPr="008F3C19">
        <w:rPr>
          <w:rFonts w:ascii="Arial" w:hAnsi="Arial" w:cs="Arial"/>
          <w:sz w:val="24"/>
          <w:szCs w:val="24"/>
        </w:rPr>
        <w:t>, решением комиссии по предупреждению и ликвидации чрезвычайных ситуаций и о</w:t>
      </w:r>
      <w:r w:rsidR="008F3C19" w:rsidRPr="008F3C19">
        <w:rPr>
          <w:rFonts w:ascii="Arial" w:hAnsi="Arial" w:cs="Arial"/>
          <w:sz w:val="24"/>
          <w:szCs w:val="24"/>
        </w:rPr>
        <w:t>беспечению пожарной безопасности</w:t>
      </w:r>
      <w:r w:rsidR="00767B0F">
        <w:rPr>
          <w:rFonts w:ascii="Arial" w:hAnsi="Arial" w:cs="Arial"/>
          <w:sz w:val="24"/>
          <w:szCs w:val="24"/>
        </w:rPr>
        <w:t xml:space="preserve"> Тинского сельсовета</w:t>
      </w:r>
      <w:r w:rsidR="008F3C19" w:rsidRPr="008F3C19">
        <w:rPr>
          <w:rFonts w:ascii="Arial" w:hAnsi="Arial" w:cs="Arial"/>
          <w:sz w:val="24"/>
          <w:szCs w:val="24"/>
        </w:rPr>
        <w:t xml:space="preserve"> от  19.09.2023 №2 «О введении режима функционирования Повышенная готовность</w:t>
      </w:r>
      <w:r w:rsidR="008F3C19">
        <w:rPr>
          <w:rFonts w:ascii="Arial" w:hAnsi="Arial" w:cs="Arial"/>
          <w:sz w:val="24"/>
          <w:szCs w:val="24"/>
        </w:rPr>
        <w:t xml:space="preserve"> </w:t>
      </w:r>
      <w:r w:rsidR="008F3C19" w:rsidRPr="008F3C19">
        <w:rPr>
          <w:rFonts w:ascii="Arial" w:hAnsi="Arial" w:cs="Arial"/>
          <w:sz w:val="24"/>
          <w:szCs w:val="24"/>
        </w:rPr>
        <w:t>на территории Тинского сельсовета Саянского р</w:t>
      </w:r>
      <w:r w:rsidR="008F3C19">
        <w:rPr>
          <w:rFonts w:ascii="Arial" w:hAnsi="Arial" w:cs="Arial"/>
          <w:sz w:val="24"/>
          <w:szCs w:val="24"/>
        </w:rPr>
        <w:t>айона</w:t>
      </w:r>
      <w:r w:rsidR="008F3C19" w:rsidRPr="008F3C19">
        <w:rPr>
          <w:rFonts w:ascii="Arial" w:hAnsi="Arial" w:cs="Arial"/>
          <w:sz w:val="24"/>
          <w:szCs w:val="24"/>
        </w:rPr>
        <w:t>»</w:t>
      </w:r>
      <w:r w:rsidR="00225984" w:rsidRPr="008F3C19">
        <w:rPr>
          <w:rFonts w:ascii="Arial" w:hAnsi="Arial" w:cs="Arial"/>
          <w:sz w:val="24"/>
          <w:szCs w:val="24"/>
        </w:rPr>
        <w:t xml:space="preserve"> </w:t>
      </w:r>
      <w:r w:rsidR="00021B5B" w:rsidRPr="008F3C19">
        <w:rPr>
          <w:rFonts w:ascii="Arial" w:hAnsi="Arial" w:cs="Arial"/>
          <w:sz w:val="24"/>
          <w:szCs w:val="24"/>
        </w:rPr>
        <w:t>, администрация сельсовета ПОСТАНОВЛЯЕТ:</w:t>
      </w:r>
    </w:p>
    <w:p w:rsidR="00225984" w:rsidRDefault="00225984" w:rsidP="00225984">
      <w:pPr>
        <w:ind w:firstLine="708"/>
        <w:jc w:val="both"/>
        <w:rPr>
          <w:rFonts w:ascii="Arial" w:hAnsi="Arial" w:cs="Arial"/>
        </w:rPr>
      </w:pPr>
    </w:p>
    <w:p w:rsidR="00225984" w:rsidRPr="00225984" w:rsidRDefault="00225984" w:rsidP="008F3C19">
      <w:pPr>
        <w:ind w:firstLine="708"/>
        <w:jc w:val="both"/>
        <w:rPr>
          <w:rFonts w:ascii="Arial" w:hAnsi="Arial" w:cs="Arial"/>
          <w:sz w:val="24"/>
          <w:szCs w:val="24"/>
        </w:rPr>
      </w:pPr>
    </w:p>
    <w:p w:rsidR="00225984" w:rsidRPr="00225984" w:rsidRDefault="00767B0F" w:rsidP="00225984">
      <w:pPr>
        <w:ind w:firstLine="708"/>
        <w:jc w:val="both"/>
        <w:rPr>
          <w:rFonts w:ascii="Arial" w:hAnsi="Arial" w:cs="Arial"/>
          <w:sz w:val="24"/>
          <w:szCs w:val="24"/>
        </w:rPr>
      </w:pPr>
      <w:r>
        <w:rPr>
          <w:rFonts w:ascii="Arial" w:hAnsi="Arial" w:cs="Arial"/>
          <w:sz w:val="24"/>
          <w:szCs w:val="24"/>
        </w:rPr>
        <w:t>1. В</w:t>
      </w:r>
      <w:r w:rsidR="00225984" w:rsidRPr="00225984">
        <w:rPr>
          <w:rFonts w:ascii="Arial" w:hAnsi="Arial" w:cs="Arial"/>
          <w:sz w:val="24"/>
          <w:szCs w:val="24"/>
        </w:rPr>
        <w:t>вести на территории Тинского сельсовета режим функционирования «Повышенная готовность» с 10.00 часов 19.09.2023г.;</w:t>
      </w:r>
    </w:p>
    <w:p w:rsidR="00225984" w:rsidRPr="00225984" w:rsidRDefault="00225984" w:rsidP="00225984">
      <w:pPr>
        <w:ind w:firstLine="708"/>
        <w:jc w:val="both"/>
        <w:rPr>
          <w:rFonts w:ascii="Arial" w:hAnsi="Arial" w:cs="Arial"/>
          <w:sz w:val="24"/>
          <w:szCs w:val="24"/>
        </w:rPr>
      </w:pPr>
      <w:r w:rsidRPr="00225984">
        <w:rPr>
          <w:rFonts w:ascii="Arial" w:hAnsi="Arial" w:cs="Arial"/>
          <w:sz w:val="24"/>
          <w:szCs w:val="24"/>
        </w:rPr>
        <w:t>2. провести информирование населения д. Тинская о сложившейся ситуации с обеспечением водоснабжения;</w:t>
      </w:r>
    </w:p>
    <w:p w:rsidR="00225984" w:rsidRPr="00225984" w:rsidRDefault="00225984" w:rsidP="00225984">
      <w:pPr>
        <w:ind w:firstLine="708"/>
        <w:jc w:val="both"/>
        <w:rPr>
          <w:rFonts w:ascii="Arial" w:hAnsi="Arial" w:cs="Arial"/>
          <w:sz w:val="24"/>
          <w:szCs w:val="24"/>
        </w:rPr>
      </w:pPr>
      <w:r w:rsidRPr="00225984">
        <w:rPr>
          <w:rFonts w:ascii="Arial" w:hAnsi="Arial" w:cs="Arial"/>
          <w:sz w:val="24"/>
          <w:szCs w:val="24"/>
        </w:rPr>
        <w:t>3. организовать подвоз воды населению д. Тинская;</w:t>
      </w:r>
    </w:p>
    <w:p w:rsidR="00225984" w:rsidRPr="00225984" w:rsidRDefault="00225984" w:rsidP="00225984">
      <w:pPr>
        <w:ind w:firstLine="708"/>
        <w:jc w:val="both"/>
        <w:rPr>
          <w:rFonts w:ascii="Arial" w:hAnsi="Arial" w:cs="Arial"/>
          <w:sz w:val="24"/>
          <w:szCs w:val="24"/>
        </w:rPr>
      </w:pPr>
      <w:r w:rsidRPr="00225984">
        <w:rPr>
          <w:rFonts w:ascii="Arial" w:hAnsi="Arial" w:cs="Arial"/>
          <w:sz w:val="24"/>
          <w:szCs w:val="24"/>
        </w:rPr>
        <w:t>4. совместно с администрацией Саянского района подготовить пакет документов о сложившейся ситуации и направить в министерство промышленности, энергетики и жилищно-коммунального хозяйства Красноярского края.</w:t>
      </w:r>
    </w:p>
    <w:p w:rsidR="00225984" w:rsidRPr="00225984" w:rsidRDefault="008F3C19" w:rsidP="00225984">
      <w:pPr>
        <w:ind w:firstLine="708"/>
        <w:jc w:val="both"/>
        <w:rPr>
          <w:rFonts w:ascii="Arial" w:hAnsi="Arial" w:cs="Arial"/>
          <w:sz w:val="24"/>
          <w:szCs w:val="24"/>
        </w:rPr>
      </w:pPr>
      <w:r>
        <w:rPr>
          <w:rFonts w:ascii="Arial" w:hAnsi="Arial" w:cs="Arial"/>
          <w:sz w:val="24"/>
          <w:szCs w:val="24"/>
        </w:rPr>
        <w:t>5</w:t>
      </w:r>
      <w:r w:rsidR="00225984" w:rsidRPr="00225984">
        <w:rPr>
          <w:rFonts w:ascii="Arial" w:hAnsi="Arial" w:cs="Arial"/>
          <w:sz w:val="24"/>
          <w:szCs w:val="24"/>
        </w:rPr>
        <w:t>. Руководителю МКУ «Управление образования администрации Саянского района» (Топоркова Т.В.) совместно с администрацией Тинского сельсовета организовать подвоз воды в МКОУ Тинская ООШ</w:t>
      </w:r>
    </w:p>
    <w:p w:rsidR="00225984" w:rsidRPr="00225984" w:rsidRDefault="008F3C19" w:rsidP="00225984">
      <w:pPr>
        <w:ind w:firstLine="708"/>
        <w:jc w:val="both"/>
        <w:rPr>
          <w:rFonts w:ascii="Arial" w:hAnsi="Arial" w:cs="Arial"/>
          <w:sz w:val="24"/>
          <w:szCs w:val="24"/>
        </w:rPr>
      </w:pPr>
      <w:r>
        <w:rPr>
          <w:rFonts w:ascii="Arial" w:hAnsi="Arial" w:cs="Arial"/>
          <w:sz w:val="24"/>
          <w:szCs w:val="24"/>
        </w:rPr>
        <w:t>6</w:t>
      </w:r>
      <w:r w:rsidR="00225984" w:rsidRPr="00225984">
        <w:rPr>
          <w:rFonts w:ascii="Arial" w:hAnsi="Arial" w:cs="Arial"/>
          <w:sz w:val="24"/>
          <w:szCs w:val="24"/>
        </w:rPr>
        <w:t>. Директор</w:t>
      </w:r>
      <w:proofErr w:type="gramStart"/>
      <w:r w:rsidR="00225984" w:rsidRPr="00225984">
        <w:rPr>
          <w:rFonts w:ascii="Arial" w:hAnsi="Arial" w:cs="Arial"/>
          <w:sz w:val="24"/>
          <w:szCs w:val="24"/>
        </w:rPr>
        <w:t>у ООО</w:t>
      </w:r>
      <w:proofErr w:type="gramEnd"/>
      <w:r w:rsidR="00225984" w:rsidRPr="00225984">
        <w:rPr>
          <w:rFonts w:ascii="Arial" w:hAnsi="Arial" w:cs="Arial"/>
          <w:sz w:val="24"/>
          <w:szCs w:val="24"/>
        </w:rPr>
        <w:t xml:space="preserve"> «</w:t>
      </w:r>
      <w:proofErr w:type="spellStart"/>
      <w:r w:rsidR="00225984" w:rsidRPr="00225984">
        <w:rPr>
          <w:rFonts w:ascii="Arial" w:hAnsi="Arial" w:cs="Arial"/>
          <w:sz w:val="24"/>
          <w:szCs w:val="24"/>
        </w:rPr>
        <w:t>Агрокомплект</w:t>
      </w:r>
      <w:proofErr w:type="spellEnd"/>
      <w:r w:rsidR="00225984" w:rsidRPr="00225984">
        <w:rPr>
          <w:rFonts w:ascii="Arial" w:hAnsi="Arial" w:cs="Arial"/>
          <w:sz w:val="24"/>
          <w:szCs w:val="24"/>
        </w:rPr>
        <w:t>» (</w:t>
      </w:r>
      <w:proofErr w:type="spellStart"/>
      <w:r w:rsidR="00225984" w:rsidRPr="00225984">
        <w:rPr>
          <w:rFonts w:ascii="Arial" w:hAnsi="Arial" w:cs="Arial"/>
          <w:sz w:val="24"/>
          <w:szCs w:val="24"/>
        </w:rPr>
        <w:t>Плесавских</w:t>
      </w:r>
      <w:proofErr w:type="spellEnd"/>
      <w:r w:rsidR="00225984" w:rsidRPr="00225984">
        <w:rPr>
          <w:rFonts w:ascii="Arial" w:hAnsi="Arial" w:cs="Arial"/>
          <w:sz w:val="24"/>
          <w:szCs w:val="24"/>
        </w:rPr>
        <w:t xml:space="preserve"> Д.А.) обеспечить резерв воды для работы котельной в д. Тинская. </w:t>
      </w:r>
    </w:p>
    <w:p w:rsidR="00225984" w:rsidRPr="00225984" w:rsidRDefault="00225984" w:rsidP="002B74FD">
      <w:pPr>
        <w:pStyle w:val="ConsPlusTitle"/>
        <w:ind w:firstLine="709"/>
        <w:jc w:val="both"/>
        <w:rPr>
          <w:rFonts w:ascii="Arial" w:hAnsi="Arial" w:cs="Arial"/>
          <w:b w:val="0"/>
          <w:sz w:val="24"/>
          <w:szCs w:val="24"/>
        </w:rPr>
      </w:pPr>
    </w:p>
    <w:p w:rsidR="006954EE" w:rsidRPr="002B74FD" w:rsidRDefault="008F3C19" w:rsidP="002B74FD">
      <w:pPr>
        <w:pStyle w:val="ConsPlusNormal"/>
        <w:ind w:firstLine="709"/>
        <w:jc w:val="both"/>
        <w:rPr>
          <w:rFonts w:ascii="Arial" w:hAnsi="Arial" w:cs="Arial"/>
          <w:sz w:val="24"/>
          <w:szCs w:val="24"/>
        </w:rPr>
      </w:pPr>
      <w:r>
        <w:rPr>
          <w:rFonts w:ascii="Arial" w:hAnsi="Arial" w:cs="Arial"/>
          <w:sz w:val="24"/>
          <w:szCs w:val="24"/>
        </w:rPr>
        <w:t>7</w:t>
      </w:r>
      <w:r w:rsidR="006954EE" w:rsidRPr="002B74FD">
        <w:rPr>
          <w:rFonts w:ascii="Arial" w:hAnsi="Arial" w:cs="Arial"/>
          <w:sz w:val="24"/>
          <w:szCs w:val="24"/>
        </w:rPr>
        <w:t xml:space="preserve">. </w:t>
      </w:r>
      <w:proofErr w:type="gramStart"/>
      <w:r w:rsidR="006954EE" w:rsidRPr="002B74FD">
        <w:rPr>
          <w:rFonts w:ascii="Arial" w:hAnsi="Arial" w:cs="Arial"/>
          <w:sz w:val="24"/>
          <w:szCs w:val="24"/>
        </w:rPr>
        <w:t>Контроль за</w:t>
      </w:r>
      <w:proofErr w:type="gramEnd"/>
      <w:r w:rsidR="00F20973" w:rsidRPr="002B74FD">
        <w:rPr>
          <w:rFonts w:ascii="Arial" w:hAnsi="Arial" w:cs="Arial"/>
          <w:sz w:val="24"/>
          <w:szCs w:val="24"/>
        </w:rPr>
        <w:t xml:space="preserve"> исполнением постановления </w:t>
      </w:r>
      <w:r w:rsidR="00EE0D46">
        <w:rPr>
          <w:rFonts w:ascii="Arial" w:hAnsi="Arial" w:cs="Arial"/>
          <w:sz w:val="24"/>
          <w:szCs w:val="24"/>
        </w:rPr>
        <w:t>возлагается на главу сельсовета.</w:t>
      </w:r>
    </w:p>
    <w:p w:rsidR="00EE0D46" w:rsidRPr="000F74F6" w:rsidRDefault="008F3C19" w:rsidP="00EE0D46">
      <w:pPr>
        <w:tabs>
          <w:tab w:val="left" w:pos="567"/>
          <w:tab w:val="left" w:pos="709"/>
          <w:tab w:val="left" w:pos="1021"/>
        </w:tabs>
        <w:suppressAutoHyphens/>
        <w:ind w:firstLine="709"/>
        <w:jc w:val="both"/>
        <w:rPr>
          <w:rFonts w:ascii="Arial" w:eastAsia="Lucida Sans Unicode" w:hAnsi="Arial" w:cs="Arial"/>
          <w:sz w:val="24"/>
          <w:szCs w:val="24"/>
          <w:lang w:eastAsia="en-US"/>
        </w:rPr>
      </w:pPr>
      <w:r>
        <w:rPr>
          <w:rFonts w:ascii="Arial" w:hAnsi="Arial" w:cs="Arial"/>
          <w:sz w:val="24"/>
          <w:szCs w:val="24"/>
        </w:rPr>
        <w:t>8</w:t>
      </w:r>
      <w:r w:rsidR="00EE0D46">
        <w:rPr>
          <w:rFonts w:ascii="Arial" w:hAnsi="Arial" w:cs="Arial"/>
          <w:sz w:val="24"/>
          <w:szCs w:val="24"/>
        </w:rPr>
        <w:t>.</w:t>
      </w:r>
      <w:r w:rsidR="00EE0D46" w:rsidRPr="000F74F6">
        <w:rPr>
          <w:rFonts w:ascii="Arial" w:eastAsia="Lucida Sans Unicode" w:hAnsi="Arial" w:cs="Arial"/>
          <w:sz w:val="24"/>
          <w:szCs w:val="24"/>
          <w:lang w:eastAsia="en-US"/>
        </w:rPr>
        <w:t xml:space="preserve">Постановление вступает в силу </w:t>
      </w:r>
      <w:r>
        <w:rPr>
          <w:rFonts w:ascii="Arial" w:eastAsia="Lucida Sans Unicode" w:hAnsi="Arial" w:cs="Arial"/>
          <w:sz w:val="24"/>
          <w:szCs w:val="24"/>
          <w:lang w:eastAsia="en-US"/>
        </w:rPr>
        <w:t>со дня подписания</w:t>
      </w:r>
      <w:r w:rsidR="00EE0D46" w:rsidRPr="000F74F6">
        <w:rPr>
          <w:rFonts w:ascii="Arial" w:eastAsia="Lucida Sans Unicode" w:hAnsi="Arial" w:cs="Arial"/>
          <w:sz w:val="24"/>
          <w:szCs w:val="24"/>
          <w:lang w:eastAsia="en-US"/>
        </w:rPr>
        <w:t xml:space="preserve">, </w:t>
      </w:r>
      <w:r>
        <w:rPr>
          <w:rFonts w:ascii="Arial" w:eastAsia="Lucida Sans Unicode" w:hAnsi="Arial" w:cs="Arial"/>
          <w:sz w:val="24"/>
          <w:szCs w:val="24"/>
          <w:lang w:eastAsia="en-US"/>
        </w:rPr>
        <w:t xml:space="preserve">подлежит официальному </w:t>
      </w:r>
      <w:r w:rsidR="00EE0D46" w:rsidRPr="000F74F6">
        <w:rPr>
          <w:rFonts w:ascii="Arial" w:eastAsia="Lucida Sans Unicode" w:hAnsi="Arial" w:cs="Arial"/>
          <w:sz w:val="24"/>
          <w:szCs w:val="24"/>
          <w:lang w:eastAsia="en-US"/>
        </w:rPr>
        <w:t xml:space="preserve"> опубликовани</w:t>
      </w:r>
      <w:r>
        <w:rPr>
          <w:rFonts w:ascii="Arial" w:eastAsia="Lucida Sans Unicode" w:hAnsi="Arial" w:cs="Arial"/>
          <w:sz w:val="24"/>
          <w:szCs w:val="24"/>
          <w:lang w:eastAsia="en-US"/>
        </w:rPr>
        <w:t>ю</w:t>
      </w:r>
      <w:r w:rsidR="00EE0D46" w:rsidRPr="000F74F6">
        <w:rPr>
          <w:rFonts w:ascii="Arial" w:eastAsia="Lucida Sans Unicode" w:hAnsi="Arial" w:cs="Arial"/>
          <w:sz w:val="24"/>
          <w:szCs w:val="24"/>
          <w:lang w:eastAsia="en-US"/>
        </w:rPr>
        <w:t xml:space="preserve"> в газете «Вести Тинского сельсовета» и подлежит размещению </w:t>
      </w:r>
      <w:r w:rsidR="00EE0D46" w:rsidRPr="000F74F6">
        <w:rPr>
          <w:rFonts w:ascii="Arial" w:eastAsia="Lucida Sans Unicode" w:hAnsi="Arial" w:cs="Arial"/>
          <w:spacing w:val="2"/>
          <w:sz w:val="24"/>
          <w:szCs w:val="24"/>
          <w:lang w:eastAsia="en-US"/>
        </w:rPr>
        <w:t xml:space="preserve">на </w:t>
      </w:r>
      <w:r w:rsidR="00EE0D46" w:rsidRPr="000F74F6">
        <w:rPr>
          <w:rFonts w:ascii="Arial" w:eastAsia="Lucida Sans Unicode" w:hAnsi="Arial" w:cs="Arial"/>
          <w:sz w:val="24"/>
          <w:szCs w:val="24"/>
          <w:lang w:eastAsia="en-US"/>
        </w:rPr>
        <w:t xml:space="preserve">странице Тинского сельсовета на </w:t>
      </w:r>
      <w:proofErr w:type="gramStart"/>
      <w:r w:rsidR="00EE0D46" w:rsidRPr="000F74F6">
        <w:rPr>
          <w:rFonts w:ascii="Arial" w:eastAsia="Lucida Sans Unicode" w:hAnsi="Arial" w:cs="Arial"/>
          <w:sz w:val="24"/>
          <w:szCs w:val="24"/>
          <w:lang w:eastAsia="en-US"/>
        </w:rPr>
        <w:t>официальном</w:t>
      </w:r>
      <w:proofErr w:type="gramEnd"/>
      <w:r w:rsidR="00EE0D46" w:rsidRPr="000F74F6">
        <w:rPr>
          <w:rFonts w:ascii="Arial" w:eastAsia="Lucida Sans Unicode" w:hAnsi="Arial" w:cs="Arial"/>
          <w:sz w:val="24"/>
          <w:szCs w:val="24"/>
          <w:lang w:eastAsia="en-US"/>
        </w:rPr>
        <w:t xml:space="preserve"> </w:t>
      </w:r>
      <w:proofErr w:type="spellStart"/>
      <w:r w:rsidR="00EE0D46" w:rsidRPr="000F74F6">
        <w:rPr>
          <w:rFonts w:ascii="Arial" w:eastAsia="Lucida Sans Unicode" w:hAnsi="Arial" w:cs="Arial"/>
          <w:sz w:val="24"/>
          <w:szCs w:val="24"/>
          <w:lang w:eastAsia="en-US"/>
        </w:rPr>
        <w:t>веб-сайте</w:t>
      </w:r>
      <w:proofErr w:type="spellEnd"/>
      <w:r w:rsidR="00EE0D46" w:rsidRPr="000F74F6">
        <w:rPr>
          <w:rFonts w:ascii="Arial" w:eastAsia="Lucida Sans Unicode" w:hAnsi="Arial" w:cs="Arial"/>
          <w:sz w:val="24"/>
          <w:szCs w:val="24"/>
          <w:lang w:eastAsia="en-US"/>
        </w:rPr>
        <w:t xml:space="preserve"> Саянского района в информационно-телекоммуникационной сети Интернет - </w:t>
      </w:r>
      <w:hyperlink r:id="rId8" w:history="1">
        <w:r w:rsidR="00EE0D46" w:rsidRPr="000F74F6">
          <w:rPr>
            <w:rFonts w:ascii="Arial" w:eastAsia="Lucida Sans Unicode" w:hAnsi="Arial" w:cs="Arial"/>
            <w:color w:val="0000FF"/>
            <w:sz w:val="24"/>
            <w:szCs w:val="24"/>
            <w:u w:val="single"/>
            <w:lang w:val="en-US" w:eastAsia="en-US"/>
          </w:rPr>
          <w:t>www</w:t>
        </w:r>
        <w:r w:rsidR="00EE0D46" w:rsidRPr="000F74F6">
          <w:rPr>
            <w:rFonts w:ascii="Arial" w:eastAsia="Lucida Sans Unicode" w:hAnsi="Arial" w:cs="Arial"/>
            <w:color w:val="0000FF"/>
            <w:sz w:val="24"/>
            <w:szCs w:val="24"/>
            <w:u w:val="single"/>
            <w:lang w:eastAsia="en-US"/>
          </w:rPr>
          <w:t>.</w:t>
        </w:r>
        <w:proofErr w:type="spellStart"/>
        <w:r w:rsidR="00EE0D46" w:rsidRPr="000F74F6">
          <w:rPr>
            <w:rFonts w:ascii="Arial" w:eastAsia="Lucida Sans Unicode" w:hAnsi="Arial" w:cs="Arial"/>
            <w:color w:val="0000FF"/>
            <w:sz w:val="24"/>
            <w:szCs w:val="24"/>
            <w:u w:val="single"/>
            <w:lang w:val="en-US" w:eastAsia="en-US"/>
          </w:rPr>
          <w:t>adm</w:t>
        </w:r>
        <w:proofErr w:type="spellEnd"/>
        <w:r w:rsidR="00EE0D46" w:rsidRPr="000F74F6">
          <w:rPr>
            <w:rFonts w:ascii="Arial" w:eastAsia="Lucida Sans Unicode" w:hAnsi="Arial" w:cs="Arial"/>
            <w:color w:val="0000FF"/>
            <w:sz w:val="24"/>
            <w:szCs w:val="24"/>
            <w:u w:val="single"/>
            <w:lang w:eastAsia="en-US"/>
          </w:rPr>
          <w:t>-</w:t>
        </w:r>
        <w:proofErr w:type="spellStart"/>
        <w:r w:rsidR="00EE0D46" w:rsidRPr="000F74F6">
          <w:rPr>
            <w:rFonts w:ascii="Arial" w:eastAsia="Lucida Sans Unicode" w:hAnsi="Arial" w:cs="Arial"/>
            <w:color w:val="0000FF"/>
            <w:sz w:val="24"/>
            <w:szCs w:val="24"/>
            <w:u w:val="single"/>
            <w:lang w:val="en-US" w:eastAsia="en-US"/>
          </w:rPr>
          <w:t>sayany</w:t>
        </w:r>
        <w:proofErr w:type="spellEnd"/>
        <w:r w:rsidR="00EE0D46" w:rsidRPr="000F74F6">
          <w:rPr>
            <w:rFonts w:ascii="Arial" w:eastAsia="Lucida Sans Unicode" w:hAnsi="Arial" w:cs="Arial"/>
            <w:color w:val="0000FF"/>
            <w:sz w:val="24"/>
            <w:szCs w:val="24"/>
            <w:u w:val="single"/>
            <w:lang w:eastAsia="en-US"/>
          </w:rPr>
          <w:t>.</w:t>
        </w:r>
        <w:proofErr w:type="spellStart"/>
        <w:r w:rsidR="00EE0D46" w:rsidRPr="000F74F6">
          <w:rPr>
            <w:rFonts w:ascii="Arial" w:eastAsia="Lucida Sans Unicode" w:hAnsi="Arial" w:cs="Arial"/>
            <w:color w:val="0000FF"/>
            <w:sz w:val="24"/>
            <w:szCs w:val="24"/>
            <w:u w:val="single"/>
            <w:lang w:val="en-US" w:eastAsia="en-US"/>
          </w:rPr>
          <w:t>ru</w:t>
        </w:r>
        <w:proofErr w:type="spellEnd"/>
      </w:hyperlink>
      <w:r w:rsidR="00EE0D46">
        <w:rPr>
          <w:rFonts w:ascii="Arial" w:eastAsia="Lucida Sans Unicode" w:hAnsi="Arial" w:cs="Arial"/>
          <w:sz w:val="24"/>
          <w:szCs w:val="24"/>
          <w:lang w:eastAsia="en-US"/>
        </w:rPr>
        <w:t>.</w:t>
      </w:r>
    </w:p>
    <w:p w:rsidR="00EE0D46" w:rsidRPr="00621200" w:rsidRDefault="00EE0D46" w:rsidP="00EE0D46">
      <w:pPr>
        <w:pStyle w:val="a6"/>
        <w:spacing w:after="0" w:line="240" w:lineRule="auto"/>
        <w:ind w:left="0" w:firstLine="709"/>
        <w:jc w:val="both"/>
        <w:rPr>
          <w:rFonts w:ascii="Arial" w:hAnsi="Arial" w:cs="Arial"/>
          <w:sz w:val="24"/>
          <w:szCs w:val="24"/>
        </w:rPr>
      </w:pPr>
    </w:p>
    <w:p w:rsidR="00EE0D46" w:rsidRPr="00621200" w:rsidRDefault="00EE0D46" w:rsidP="00EE0D46">
      <w:pPr>
        <w:ind w:firstLine="709"/>
        <w:jc w:val="both"/>
        <w:rPr>
          <w:rFonts w:ascii="Arial" w:hAnsi="Arial" w:cs="Arial"/>
          <w:color w:val="000000"/>
          <w:sz w:val="24"/>
          <w:szCs w:val="24"/>
        </w:rPr>
      </w:pPr>
    </w:p>
    <w:p w:rsidR="00EE0D46" w:rsidRPr="00621200" w:rsidRDefault="00EE0D46" w:rsidP="00EE0D46">
      <w:pPr>
        <w:pStyle w:val="a4"/>
        <w:ind w:firstLine="709"/>
        <w:jc w:val="both"/>
        <w:rPr>
          <w:rFonts w:ascii="Arial" w:hAnsi="Arial" w:cs="Arial"/>
          <w:b w:val="0"/>
          <w:sz w:val="24"/>
          <w:szCs w:val="24"/>
          <w:u w:val="none"/>
        </w:rPr>
      </w:pPr>
    </w:p>
    <w:p w:rsidR="00EE0D46" w:rsidRPr="00621200" w:rsidRDefault="00EE0D46" w:rsidP="00EE0D46">
      <w:pPr>
        <w:ind w:firstLine="709"/>
        <w:jc w:val="both"/>
        <w:rPr>
          <w:rFonts w:ascii="Arial" w:hAnsi="Arial" w:cs="Arial"/>
          <w:sz w:val="24"/>
          <w:szCs w:val="24"/>
        </w:rPr>
      </w:pPr>
      <w:r>
        <w:rPr>
          <w:rFonts w:ascii="Arial" w:hAnsi="Arial" w:cs="Arial"/>
          <w:sz w:val="24"/>
          <w:szCs w:val="24"/>
        </w:rPr>
        <w:t>Глава Тинского сельсовета                         А.В. Бридов</w:t>
      </w:r>
    </w:p>
    <w:sectPr w:rsidR="00EE0D46" w:rsidRPr="00621200" w:rsidSect="002B74FD">
      <w:pgSz w:w="11906" w:h="16838"/>
      <w:pgMar w:top="1134" w:right="850" w:bottom="1134" w:left="1701"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252B5"/>
    <w:multiLevelType w:val="hybridMultilevel"/>
    <w:tmpl w:val="EEA6E8CA"/>
    <w:lvl w:ilvl="0" w:tplc="87AA29F4">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61F40DC1"/>
    <w:multiLevelType w:val="multilevel"/>
    <w:tmpl w:val="1CF89BEE"/>
    <w:lvl w:ilvl="0">
      <w:start w:val="1"/>
      <w:numFmt w:val="decimal"/>
      <w:lvlText w:val="%1."/>
      <w:lvlJc w:val="left"/>
      <w:pPr>
        <w:ind w:left="1837" w:hanging="1128"/>
      </w:pPr>
      <w:rPr>
        <w:rFonts w:hint="default"/>
      </w:rPr>
    </w:lvl>
    <w:lvl w:ilvl="1">
      <w:start w:val="1"/>
      <w:numFmt w:val="decimal"/>
      <w:isLgl/>
      <w:lvlText w:val="%1.%2."/>
      <w:lvlJc w:val="left"/>
      <w:pPr>
        <w:ind w:left="2053" w:hanging="1344"/>
      </w:pPr>
      <w:rPr>
        <w:rFonts w:hint="default"/>
      </w:rPr>
    </w:lvl>
    <w:lvl w:ilvl="2">
      <w:start w:val="1"/>
      <w:numFmt w:val="decimal"/>
      <w:isLgl/>
      <w:lvlText w:val="%1.%2.%3."/>
      <w:lvlJc w:val="left"/>
      <w:pPr>
        <w:ind w:left="2053" w:hanging="1344"/>
      </w:pPr>
      <w:rPr>
        <w:rFonts w:hint="default"/>
      </w:rPr>
    </w:lvl>
    <w:lvl w:ilvl="3">
      <w:start w:val="1"/>
      <w:numFmt w:val="decimal"/>
      <w:isLgl/>
      <w:lvlText w:val="%1.%2.%3.%4."/>
      <w:lvlJc w:val="left"/>
      <w:pPr>
        <w:ind w:left="2053" w:hanging="1344"/>
      </w:pPr>
      <w:rPr>
        <w:rFonts w:hint="default"/>
      </w:rPr>
    </w:lvl>
    <w:lvl w:ilvl="4">
      <w:start w:val="1"/>
      <w:numFmt w:val="decimal"/>
      <w:isLgl/>
      <w:lvlText w:val="%1.%2.%3.%4.%5."/>
      <w:lvlJc w:val="left"/>
      <w:pPr>
        <w:ind w:left="2053" w:hanging="1344"/>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rawingGridVerticalSpacing w:val="381"/>
  <w:displayHorizont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AE8"/>
    <w:rsid w:val="00010F35"/>
    <w:rsid w:val="00013E2B"/>
    <w:rsid w:val="00015519"/>
    <w:rsid w:val="00021B5B"/>
    <w:rsid w:val="00032297"/>
    <w:rsid w:val="00043502"/>
    <w:rsid w:val="0004439A"/>
    <w:rsid w:val="00065C1F"/>
    <w:rsid w:val="00073DE0"/>
    <w:rsid w:val="000A24A6"/>
    <w:rsid w:val="000D53AC"/>
    <w:rsid w:val="000E16A2"/>
    <w:rsid w:val="000E7B14"/>
    <w:rsid w:val="000F5CC7"/>
    <w:rsid w:val="001118A2"/>
    <w:rsid w:val="00114A3E"/>
    <w:rsid w:val="00117F4F"/>
    <w:rsid w:val="00123B09"/>
    <w:rsid w:val="001344F3"/>
    <w:rsid w:val="00161858"/>
    <w:rsid w:val="00161BEB"/>
    <w:rsid w:val="0019759A"/>
    <w:rsid w:val="001B27FF"/>
    <w:rsid w:val="001D3C97"/>
    <w:rsid w:val="00210F6F"/>
    <w:rsid w:val="00225984"/>
    <w:rsid w:val="002357CA"/>
    <w:rsid w:val="002516C3"/>
    <w:rsid w:val="00257AE8"/>
    <w:rsid w:val="00264A9A"/>
    <w:rsid w:val="00276D24"/>
    <w:rsid w:val="002930FE"/>
    <w:rsid w:val="00293888"/>
    <w:rsid w:val="002A4748"/>
    <w:rsid w:val="002A5324"/>
    <w:rsid w:val="002A74F3"/>
    <w:rsid w:val="002B379A"/>
    <w:rsid w:val="002B74FD"/>
    <w:rsid w:val="002C3FD2"/>
    <w:rsid w:val="002D070F"/>
    <w:rsid w:val="002F3D56"/>
    <w:rsid w:val="002F69D7"/>
    <w:rsid w:val="00306CAE"/>
    <w:rsid w:val="003A792E"/>
    <w:rsid w:val="003A7EE8"/>
    <w:rsid w:val="003D6827"/>
    <w:rsid w:val="0042769C"/>
    <w:rsid w:val="00440594"/>
    <w:rsid w:val="00445792"/>
    <w:rsid w:val="00460FF0"/>
    <w:rsid w:val="00475972"/>
    <w:rsid w:val="004A1D22"/>
    <w:rsid w:val="004B7CE7"/>
    <w:rsid w:val="004D251E"/>
    <w:rsid w:val="004E79E8"/>
    <w:rsid w:val="004F0002"/>
    <w:rsid w:val="005275C3"/>
    <w:rsid w:val="00534A3D"/>
    <w:rsid w:val="00540EAD"/>
    <w:rsid w:val="00546B61"/>
    <w:rsid w:val="0058081F"/>
    <w:rsid w:val="0059534D"/>
    <w:rsid w:val="005B537B"/>
    <w:rsid w:val="005E07A7"/>
    <w:rsid w:val="005F5C18"/>
    <w:rsid w:val="006070B4"/>
    <w:rsid w:val="0062218C"/>
    <w:rsid w:val="00682BDC"/>
    <w:rsid w:val="006931B6"/>
    <w:rsid w:val="00693BA8"/>
    <w:rsid w:val="00694743"/>
    <w:rsid w:val="0069537D"/>
    <w:rsid w:val="006954EE"/>
    <w:rsid w:val="00697853"/>
    <w:rsid w:val="006A2B06"/>
    <w:rsid w:val="006B003B"/>
    <w:rsid w:val="006B5D39"/>
    <w:rsid w:val="006B7028"/>
    <w:rsid w:val="006E1218"/>
    <w:rsid w:val="006E280E"/>
    <w:rsid w:val="006F15B5"/>
    <w:rsid w:val="007343EC"/>
    <w:rsid w:val="0076100E"/>
    <w:rsid w:val="00767B0F"/>
    <w:rsid w:val="00770C5A"/>
    <w:rsid w:val="00773E6C"/>
    <w:rsid w:val="00786CEE"/>
    <w:rsid w:val="007A16E0"/>
    <w:rsid w:val="007A38FF"/>
    <w:rsid w:val="007A7F3C"/>
    <w:rsid w:val="007B6485"/>
    <w:rsid w:val="007C1581"/>
    <w:rsid w:val="007C201C"/>
    <w:rsid w:val="007D0A8F"/>
    <w:rsid w:val="007E6F23"/>
    <w:rsid w:val="00813AEC"/>
    <w:rsid w:val="0082276A"/>
    <w:rsid w:val="0082717C"/>
    <w:rsid w:val="0083518B"/>
    <w:rsid w:val="00864FEC"/>
    <w:rsid w:val="008738CA"/>
    <w:rsid w:val="008772C4"/>
    <w:rsid w:val="008817E1"/>
    <w:rsid w:val="00884651"/>
    <w:rsid w:val="008B2DB8"/>
    <w:rsid w:val="008C320F"/>
    <w:rsid w:val="008D277A"/>
    <w:rsid w:val="008E0059"/>
    <w:rsid w:val="008F3C19"/>
    <w:rsid w:val="0090583D"/>
    <w:rsid w:val="00911A62"/>
    <w:rsid w:val="0091734C"/>
    <w:rsid w:val="00935E39"/>
    <w:rsid w:val="00936EF9"/>
    <w:rsid w:val="00941271"/>
    <w:rsid w:val="0094134B"/>
    <w:rsid w:val="00946745"/>
    <w:rsid w:val="00963116"/>
    <w:rsid w:val="00964B1C"/>
    <w:rsid w:val="0096629B"/>
    <w:rsid w:val="00975992"/>
    <w:rsid w:val="009A6A2F"/>
    <w:rsid w:val="009B4992"/>
    <w:rsid w:val="009C5AB8"/>
    <w:rsid w:val="009D36A8"/>
    <w:rsid w:val="009D3C2E"/>
    <w:rsid w:val="009E3484"/>
    <w:rsid w:val="009F07FB"/>
    <w:rsid w:val="009F677F"/>
    <w:rsid w:val="00A022A8"/>
    <w:rsid w:val="00A320E2"/>
    <w:rsid w:val="00A5424B"/>
    <w:rsid w:val="00A63B8C"/>
    <w:rsid w:val="00A742FC"/>
    <w:rsid w:val="00A75958"/>
    <w:rsid w:val="00A7796E"/>
    <w:rsid w:val="00A93B7F"/>
    <w:rsid w:val="00A9534A"/>
    <w:rsid w:val="00AA1480"/>
    <w:rsid w:val="00AD6197"/>
    <w:rsid w:val="00AE7838"/>
    <w:rsid w:val="00AF19E9"/>
    <w:rsid w:val="00AF44CC"/>
    <w:rsid w:val="00B14FE3"/>
    <w:rsid w:val="00B31E21"/>
    <w:rsid w:val="00B4663D"/>
    <w:rsid w:val="00B467AC"/>
    <w:rsid w:val="00B64AA2"/>
    <w:rsid w:val="00B66CE5"/>
    <w:rsid w:val="00B841FD"/>
    <w:rsid w:val="00B95187"/>
    <w:rsid w:val="00BA16F0"/>
    <w:rsid w:val="00BC3116"/>
    <w:rsid w:val="00BC3BF4"/>
    <w:rsid w:val="00BE53B0"/>
    <w:rsid w:val="00BE6E33"/>
    <w:rsid w:val="00BF46CC"/>
    <w:rsid w:val="00C2737F"/>
    <w:rsid w:val="00C32E53"/>
    <w:rsid w:val="00C4244B"/>
    <w:rsid w:val="00C459B3"/>
    <w:rsid w:val="00C61DCC"/>
    <w:rsid w:val="00C676F5"/>
    <w:rsid w:val="00C73E9F"/>
    <w:rsid w:val="00C94297"/>
    <w:rsid w:val="00CB389D"/>
    <w:rsid w:val="00CC6733"/>
    <w:rsid w:val="00CE72F9"/>
    <w:rsid w:val="00CF2AB3"/>
    <w:rsid w:val="00D2363B"/>
    <w:rsid w:val="00D32624"/>
    <w:rsid w:val="00D606E7"/>
    <w:rsid w:val="00D620DC"/>
    <w:rsid w:val="00D636AA"/>
    <w:rsid w:val="00DA4F61"/>
    <w:rsid w:val="00DC5755"/>
    <w:rsid w:val="00DF419B"/>
    <w:rsid w:val="00E14D36"/>
    <w:rsid w:val="00E15EDE"/>
    <w:rsid w:val="00E23098"/>
    <w:rsid w:val="00E31B7B"/>
    <w:rsid w:val="00E34774"/>
    <w:rsid w:val="00E46D94"/>
    <w:rsid w:val="00E53389"/>
    <w:rsid w:val="00E7628B"/>
    <w:rsid w:val="00E81C62"/>
    <w:rsid w:val="00EB32C7"/>
    <w:rsid w:val="00EB3BDD"/>
    <w:rsid w:val="00EC66D3"/>
    <w:rsid w:val="00EE0D46"/>
    <w:rsid w:val="00EF2D7B"/>
    <w:rsid w:val="00EF49F0"/>
    <w:rsid w:val="00EF5290"/>
    <w:rsid w:val="00F019BE"/>
    <w:rsid w:val="00F05F0A"/>
    <w:rsid w:val="00F20973"/>
    <w:rsid w:val="00F27799"/>
    <w:rsid w:val="00F77A37"/>
    <w:rsid w:val="00F96F39"/>
    <w:rsid w:val="00FB2135"/>
    <w:rsid w:val="00FB56BA"/>
    <w:rsid w:val="00FB66B3"/>
    <w:rsid w:val="00FC26E7"/>
    <w:rsid w:val="00FD2B4A"/>
    <w:rsid w:val="00FD530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7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475972"/>
    <w:pPr>
      <w:keepNext/>
      <w:widowControl/>
      <w:autoSpaceDE/>
      <w:autoSpaceDN/>
      <w:adjustRightInd/>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5972"/>
    <w:rPr>
      <w:rFonts w:ascii="Times New Roman" w:hAnsi="Times New Roman" w:cs="Times New Roman"/>
      <w:b/>
      <w:sz w:val="20"/>
      <w:szCs w:val="20"/>
      <w:lang w:eastAsia="ru-RU"/>
    </w:rPr>
  </w:style>
  <w:style w:type="paragraph" w:customStyle="1" w:styleId="ConsPlusNormal">
    <w:name w:val="ConsPlusNormal"/>
    <w:uiPriority w:val="99"/>
    <w:rsid w:val="00257AE8"/>
    <w:pPr>
      <w:widowControl w:val="0"/>
      <w:autoSpaceDE w:val="0"/>
      <w:autoSpaceDN w:val="0"/>
    </w:pPr>
    <w:rPr>
      <w:rFonts w:eastAsia="Times New Roman" w:cs="Calibri"/>
      <w:sz w:val="22"/>
    </w:rPr>
  </w:style>
  <w:style w:type="paragraph" w:customStyle="1" w:styleId="ConsPlusTitle">
    <w:name w:val="ConsPlusTitle"/>
    <w:uiPriority w:val="99"/>
    <w:rsid w:val="00257AE8"/>
    <w:pPr>
      <w:widowControl w:val="0"/>
      <w:autoSpaceDE w:val="0"/>
      <w:autoSpaceDN w:val="0"/>
    </w:pPr>
    <w:rPr>
      <w:rFonts w:eastAsia="Times New Roman" w:cs="Calibri"/>
      <w:b/>
      <w:sz w:val="22"/>
    </w:rPr>
  </w:style>
  <w:style w:type="paragraph" w:customStyle="1" w:styleId="ConsPlusTitlePage">
    <w:name w:val="ConsPlusTitlePage"/>
    <w:uiPriority w:val="99"/>
    <w:rsid w:val="00257AE8"/>
    <w:pPr>
      <w:widowControl w:val="0"/>
      <w:autoSpaceDE w:val="0"/>
      <w:autoSpaceDN w:val="0"/>
    </w:pPr>
    <w:rPr>
      <w:rFonts w:ascii="Tahoma" w:eastAsia="Times New Roman" w:hAnsi="Tahoma" w:cs="Tahoma"/>
    </w:rPr>
  </w:style>
  <w:style w:type="character" w:styleId="a3">
    <w:name w:val="Strong"/>
    <w:uiPriority w:val="99"/>
    <w:qFormat/>
    <w:rsid w:val="00475972"/>
    <w:rPr>
      <w:rFonts w:cs="Times New Roman"/>
      <w:b/>
    </w:rPr>
  </w:style>
  <w:style w:type="paragraph" w:styleId="a4">
    <w:name w:val="Title"/>
    <w:basedOn w:val="a"/>
    <w:link w:val="a5"/>
    <w:uiPriority w:val="99"/>
    <w:qFormat/>
    <w:locked/>
    <w:rsid w:val="00EE0D46"/>
    <w:pPr>
      <w:widowControl/>
      <w:autoSpaceDE/>
      <w:autoSpaceDN/>
      <w:adjustRightInd/>
      <w:jc w:val="center"/>
    </w:pPr>
    <w:rPr>
      <w:b/>
      <w:sz w:val="28"/>
      <w:u w:val="single"/>
    </w:rPr>
  </w:style>
  <w:style w:type="character" w:customStyle="1" w:styleId="a5">
    <w:name w:val="Название Знак"/>
    <w:link w:val="a4"/>
    <w:uiPriority w:val="99"/>
    <w:rsid w:val="00EE0D46"/>
    <w:rPr>
      <w:rFonts w:ascii="Times New Roman" w:eastAsia="Times New Roman" w:hAnsi="Times New Roman"/>
      <w:b/>
      <w:sz w:val="28"/>
      <w:u w:val="single"/>
    </w:rPr>
  </w:style>
  <w:style w:type="paragraph" w:styleId="a6">
    <w:name w:val="List Paragraph"/>
    <w:basedOn w:val="a"/>
    <w:uiPriority w:val="34"/>
    <w:qFormat/>
    <w:rsid w:val="00EE0D46"/>
    <w:pPr>
      <w:widowControl/>
      <w:autoSpaceDE/>
      <w:autoSpaceDN/>
      <w:adjustRightInd/>
      <w:spacing w:after="200" w:line="276" w:lineRule="auto"/>
      <w:ind w:left="720"/>
      <w:contextualSpacing/>
    </w:pPr>
    <w:rPr>
      <w:rFonts w:ascii="Calibri" w:hAnsi="Calibri"/>
      <w:sz w:val="22"/>
      <w:szCs w:val="22"/>
    </w:rPr>
  </w:style>
  <w:style w:type="paragraph" w:styleId="a7">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1"/>
    <w:rsid w:val="008F3C19"/>
    <w:pPr>
      <w:widowControl/>
      <w:autoSpaceDE/>
      <w:autoSpaceDN/>
      <w:adjustRightInd/>
      <w:jc w:val="center"/>
    </w:pPr>
  </w:style>
  <w:style w:type="character" w:customStyle="1" w:styleId="a8">
    <w:name w:val="Основной текст Знак"/>
    <w:basedOn w:val="a0"/>
    <w:link w:val="a7"/>
    <w:uiPriority w:val="99"/>
    <w:semiHidden/>
    <w:rsid w:val="008F3C19"/>
    <w:rPr>
      <w:rFonts w:ascii="Times New Roman" w:eastAsia="Times New Roman" w:hAnsi="Times New Roman"/>
    </w:rPr>
  </w:style>
  <w:style w:type="character" w:customStyle="1" w:styleId="11">
    <w:name w:val="Основной текст Знак1"/>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7"/>
    <w:rsid w:val="008F3C19"/>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3" Type="http://schemas.openxmlformats.org/officeDocument/2006/relationships/styles" Target="styles.xml"/><Relationship Id="rId7" Type="http://schemas.openxmlformats.org/officeDocument/2006/relationships/hyperlink" Target="consultantplus://offline/ref=9D2C6295E1567330AC211D535FF4CBA0526280333B0D217ED6EB7C58573E3261DAD5E8D544E8114EBFFD4Dq9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2C6295E1567330AC21035E499895A9546BDF383B07222C83B42705003738369D9AB19700E51149qBN8E"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C6023-9BE5-4FA9-A681-4B1FE639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 КРСК] Юридический отдел (Матушкина Н.М.)</dc:creator>
  <cp:lastModifiedBy>Admin</cp:lastModifiedBy>
  <cp:revision>102</cp:revision>
  <cp:lastPrinted>2023-09-19T04:42:00Z</cp:lastPrinted>
  <dcterms:created xsi:type="dcterms:W3CDTF">2017-10-23T04:13:00Z</dcterms:created>
  <dcterms:modified xsi:type="dcterms:W3CDTF">2023-09-19T04:43:00Z</dcterms:modified>
</cp:coreProperties>
</file>