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sidRPr="00345679">
        <w:rPr>
          <w:rFonts w:ascii="Arial" w:hAnsi="Arial" w:cs="Arial"/>
          <w:b/>
          <w:color w:val="3C3C3C"/>
          <w:spacing w:val="2"/>
          <w:sz w:val="36"/>
          <w:szCs w:val="36"/>
          <w:shd w:val="clear" w:color="auto" w:fill="FFFFFF"/>
        </w:rPr>
        <w:t>ТИНСКИЙ СЕЛЬСКИЙ СОВЕТ ДЕПУТАТОВ</w:t>
      </w:r>
    </w:p>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Pr>
          <w:rFonts w:ascii="Arial" w:hAnsi="Arial" w:cs="Arial"/>
          <w:b/>
          <w:color w:val="3C3C3C"/>
          <w:spacing w:val="2"/>
          <w:sz w:val="36"/>
          <w:szCs w:val="36"/>
          <w:shd w:val="clear" w:color="auto" w:fill="FFFFFF"/>
        </w:rPr>
        <w:t>САЯНСКОГО РАЙОНА</w:t>
      </w:r>
    </w:p>
    <w:p w:rsidR="005C4C7C" w:rsidRPr="00345679" w:rsidRDefault="005C4C7C" w:rsidP="005C4C7C">
      <w:pPr>
        <w:pStyle w:val="a6"/>
        <w:spacing w:after="0" w:line="240" w:lineRule="auto"/>
        <w:ind w:left="0" w:firstLine="709"/>
        <w:jc w:val="center"/>
        <w:rPr>
          <w:rFonts w:ascii="Arial" w:hAnsi="Arial" w:cs="Arial"/>
          <w:color w:val="3C3C3C"/>
          <w:spacing w:val="2"/>
          <w:sz w:val="36"/>
          <w:szCs w:val="36"/>
          <w:shd w:val="clear" w:color="auto" w:fill="FFFFFF"/>
        </w:rPr>
      </w:pPr>
      <w:r w:rsidRPr="00345679">
        <w:rPr>
          <w:rFonts w:ascii="Arial" w:hAnsi="Arial" w:cs="Arial"/>
          <w:b/>
          <w:color w:val="3C3C3C"/>
          <w:spacing w:val="2"/>
          <w:sz w:val="36"/>
          <w:szCs w:val="36"/>
          <w:shd w:val="clear" w:color="auto" w:fill="FFFFFF"/>
        </w:rPr>
        <w:t>КРАСНОЯРСКОГО КРАЯ</w:t>
      </w:r>
    </w:p>
    <w:p w:rsidR="005C4C7C" w:rsidRPr="00345679" w:rsidRDefault="005C4C7C" w:rsidP="005C4C7C">
      <w:pPr>
        <w:pStyle w:val="a6"/>
        <w:spacing w:after="0" w:line="240" w:lineRule="auto"/>
        <w:ind w:left="0" w:firstLine="709"/>
        <w:jc w:val="center"/>
        <w:rPr>
          <w:rFonts w:ascii="Arial" w:hAnsi="Arial" w:cs="Arial"/>
          <w:color w:val="3C3C3C"/>
          <w:spacing w:val="2"/>
          <w:sz w:val="36"/>
          <w:szCs w:val="36"/>
          <w:shd w:val="clear" w:color="auto" w:fill="FFFFFF"/>
        </w:rPr>
      </w:pPr>
    </w:p>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sidRPr="00345679">
        <w:rPr>
          <w:rFonts w:ascii="Arial" w:hAnsi="Arial" w:cs="Arial"/>
          <w:b/>
          <w:color w:val="3C3C3C"/>
          <w:spacing w:val="2"/>
          <w:sz w:val="36"/>
          <w:szCs w:val="36"/>
          <w:shd w:val="clear" w:color="auto" w:fill="FFFFFF"/>
        </w:rPr>
        <w:t>РЕШЕНИЕ</w:t>
      </w:r>
    </w:p>
    <w:p w:rsidR="005C4C7C" w:rsidRDefault="00EA26E0" w:rsidP="005C4C7C">
      <w:pPr>
        <w:pStyle w:val="a6"/>
        <w:spacing w:after="0" w:line="240" w:lineRule="auto"/>
        <w:ind w:left="0" w:firstLine="709"/>
        <w:jc w:val="center"/>
        <w:rPr>
          <w:rFonts w:ascii="Arial" w:hAnsi="Arial" w:cs="Arial"/>
          <w:color w:val="3C3C3C"/>
          <w:spacing w:val="2"/>
          <w:sz w:val="24"/>
          <w:szCs w:val="24"/>
          <w:shd w:val="clear" w:color="auto" w:fill="FFFFFF"/>
        </w:rPr>
      </w:pPr>
      <w:r>
        <w:rPr>
          <w:rFonts w:ascii="Arial" w:hAnsi="Arial" w:cs="Arial"/>
          <w:color w:val="3C3C3C"/>
          <w:spacing w:val="2"/>
          <w:sz w:val="24"/>
          <w:szCs w:val="24"/>
          <w:shd w:val="clear" w:color="auto" w:fill="FFFFFF"/>
        </w:rPr>
        <w:t>27.08.2021г. д. Тинская № 17</w:t>
      </w:r>
    </w:p>
    <w:p w:rsidR="005C4C7C" w:rsidRDefault="005C4C7C" w:rsidP="005C4C7C">
      <w:pPr>
        <w:spacing w:after="0" w:line="240" w:lineRule="auto"/>
        <w:ind w:firstLine="709"/>
        <w:jc w:val="center"/>
        <w:rPr>
          <w:rFonts w:ascii="Arial" w:hAnsi="Arial" w:cs="Arial"/>
          <w:sz w:val="24"/>
          <w:szCs w:val="24"/>
        </w:rPr>
      </w:pPr>
    </w:p>
    <w:p w:rsidR="005C4C7C" w:rsidRDefault="0037620E" w:rsidP="005C4C7C">
      <w:pPr>
        <w:spacing w:after="0" w:line="240" w:lineRule="auto"/>
        <w:ind w:firstLine="709"/>
        <w:jc w:val="center"/>
        <w:rPr>
          <w:rFonts w:ascii="Arial" w:hAnsi="Arial" w:cs="Arial"/>
          <w:b/>
          <w:sz w:val="32"/>
          <w:szCs w:val="32"/>
        </w:rPr>
      </w:pPr>
      <w:r>
        <w:rPr>
          <w:rFonts w:ascii="Arial" w:hAnsi="Arial" w:cs="Arial"/>
          <w:b/>
          <w:sz w:val="32"/>
          <w:szCs w:val="32"/>
        </w:rPr>
        <w:t>О внесении изменений в решение сельского Совета депутатов от 30.03.2021 № 2 «</w:t>
      </w:r>
      <w:r w:rsidR="005C4C7C" w:rsidRPr="005C4C7C">
        <w:rPr>
          <w:rFonts w:ascii="Arial" w:hAnsi="Arial" w:cs="Arial"/>
          <w:b/>
          <w:sz w:val="32"/>
          <w:szCs w:val="32"/>
        </w:rPr>
        <w:t xml:space="preserve">Об утверждении Положения </w:t>
      </w:r>
    </w:p>
    <w:p w:rsidR="005C4C7C" w:rsidRPr="005C4C7C" w:rsidRDefault="005C4C7C" w:rsidP="005C4C7C">
      <w:pPr>
        <w:spacing w:after="0" w:line="240" w:lineRule="auto"/>
        <w:ind w:firstLine="709"/>
        <w:jc w:val="center"/>
        <w:rPr>
          <w:rFonts w:ascii="Arial" w:hAnsi="Arial" w:cs="Arial"/>
          <w:b/>
          <w:sz w:val="32"/>
          <w:szCs w:val="32"/>
        </w:rPr>
      </w:pPr>
      <w:r w:rsidRPr="005C4C7C">
        <w:rPr>
          <w:rFonts w:ascii="Arial" w:hAnsi="Arial" w:cs="Arial"/>
          <w:b/>
          <w:sz w:val="32"/>
          <w:szCs w:val="32"/>
        </w:rPr>
        <w:t>о старосте населенного пункта</w:t>
      </w:r>
      <w:r w:rsidR="0037620E">
        <w:rPr>
          <w:rFonts w:ascii="Arial" w:hAnsi="Arial" w:cs="Arial"/>
          <w:b/>
          <w:sz w:val="32"/>
          <w:szCs w:val="32"/>
        </w:rPr>
        <w:t xml:space="preserve"> </w:t>
      </w:r>
      <w:r w:rsidRPr="005C4C7C">
        <w:rPr>
          <w:rFonts w:ascii="Arial" w:hAnsi="Arial" w:cs="Arial"/>
          <w:b/>
          <w:sz w:val="32"/>
          <w:szCs w:val="32"/>
        </w:rPr>
        <w:t>в муниципальном образовании</w:t>
      </w:r>
      <w:r w:rsidRPr="005C4C7C">
        <w:rPr>
          <w:rFonts w:ascii="Arial" w:hAnsi="Arial" w:cs="Arial"/>
          <w:b/>
          <w:i/>
          <w:sz w:val="32"/>
          <w:szCs w:val="32"/>
        </w:rPr>
        <w:t xml:space="preserve"> </w:t>
      </w:r>
      <w:r w:rsidRPr="005C4C7C">
        <w:rPr>
          <w:rFonts w:ascii="Arial" w:hAnsi="Arial" w:cs="Arial"/>
          <w:b/>
          <w:bCs/>
          <w:iCs/>
          <w:sz w:val="32"/>
          <w:szCs w:val="32"/>
        </w:rPr>
        <w:t>Тинский сельсовет</w:t>
      </w:r>
      <w:r w:rsidR="00BB5B01">
        <w:rPr>
          <w:rFonts w:ascii="Arial" w:hAnsi="Arial" w:cs="Arial"/>
          <w:b/>
          <w:bCs/>
          <w:iCs/>
          <w:sz w:val="32"/>
          <w:szCs w:val="32"/>
        </w:rPr>
        <w:t xml:space="preserve"> Саянского района</w:t>
      </w:r>
      <w:r w:rsidR="0037620E">
        <w:rPr>
          <w:rFonts w:ascii="Arial" w:hAnsi="Arial" w:cs="Arial"/>
          <w:b/>
          <w:bCs/>
          <w:iCs/>
          <w:sz w:val="32"/>
          <w:szCs w:val="32"/>
        </w:rPr>
        <w:t>»</w:t>
      </w:r>
    </w:p>
    <w:p w:rsidR="005C4C7C" w:rsidRPr="00F03337" w:rsidRDefault="005C4C7C" w:rsidP="005C4C7C">
      <w:pPr>
        <w:pStyle w:val="ConsPlusTitle"/>
        <w:ind w:firstLine="709"/>
        <w:jc w:val="both"/>
        <w:rPr>
          <w:sz w:val="24"/>
          <w:szCs w:val="24"/>
        </w:rPr>
      </w:pPr>
    </w:p>
    <w:p w:rsidR="0037620E" w:rsidRPr="005144EC" w:rsidRDefault="0037620E" w:rsidP="0037620E">
      <w:pPr>
        <w:ind w:firstLine="720"/>
        <w:jc w:val="both"/>
        <w:rPr>
          <w:rFonts w:ascii="Arial" w:hAnsi="Arial" w:cs="Arial"/>
          <w:i/>
          <w:iCs/>
          <w:sz w:val="24"/>
          <w:szCs w:val="24"/>
        </w:rPr>
      </w:pPr>
      <w:r w:rsidRPr="005144EC">
        <w:rPr>
          <w:rFonts w:ascii="Arial" w:hAnsi="Arial" w:cs="Arial"/>
          <w:sz w:val="24"/>
          <w:szCs w:val="24"/>
        </w:rPr>
        <w:t xml:space="preserve">В соответствии со статьями 27.1, 40 Федерального закона от </w:t>
      </w:r>
      <w:r w:rsidRPr="005144EC">
        <w:rPr>
          <w:rFonts w:ascii="Arial" w:hAnsi="Arial" w:cs="Arial"/>
          <w:color w:val="000000"/>
          <w:sz w:val="24"/>
          <w:szCs w:val="24"/>
        </w:rPr>
        <w:t>06.10.2003 № 131-ФЗ «Об общих принципах организации местног</w:t>
      </w:r>
      <w:r w:rsidRPr="005144EC">
        <w:rPr>
          <w:rFonts w:ascii="Arial" w:hAnsi="Arial" w:cs="Arial"/>
          <w:sz w:val="24"/>
          <w:szCs w:val="24"/>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Уставом Тинского сельсовета, сельский Совет депутатов РЕШИЛ:</w:t>
      </w:r>
      <w:r w:rsidRPr="005144EC">
        <w:rPr>
          <w:rFonts w:ascii="Arial" w:hAnsi="Arial" w:cs="Arial"/>
          <w:i/>
          <w:iCs/>
          <w:sz w:val="24"/>
          <w:szCs w:val="24"/>
        </w:rPr>
        <w:t xml:space="preserve"> </w:t>
      </w:r>
    </w:p>
    <w:p w:rsidR="005C4C7C" w:rsidRPr="000E4DEF" w:rsidRDefault="0037620E" w:rsidP="0037620E">
      <w:pPr>
        <w:pStyle w:val="ConsPlusNormal"/>
        <w:numPr>
          <w:ilvl w:val="0"/>
          <w:numId w:val="1"/>
        </w:numPr>
        <w:ind w:left="0" w:firstLine="709"/>
        <w:jc w:val="both"/>
        <w:rPr>
          <w:bCs/>
          <w:iCs/>
          <w:sz w:val="24"/>
          <w:szCs w:val="24"/>
        </w:rPr>
      </w:pPr>
      <w:r w:rsidRPr="000E4DEF">
        <w:rPr>
          <w:sz w:val="24"/>
          <w:szCs w:val="24"/>
        </w:rPr>
        <w:t>Внести</w:t>
      </w:r>
      <w:r w:rsidR="008D2433" w:rsidRPr="000E4DEF">
        <w:rPr>
          <w:sz w:val="24"/>
          <w:szCs w:val="24"/>
        </w:rPr>
        <w:t xml:space="preserve"> </w:t>
      </w:r>
      <w:r w:rsidRPr="000E4DEF">
        <w:rPr>
          <w:sz w:val="24"/>
          <w:szCs w:val="24"/>
        </w:rPr>
        <w:t>в решение сельского Совета депутатов от 30.03.2021 №2 «Об утверждении</w:t>
      </w:r>
      <w:r w:rsidR="008D2433" w:rsidRPr="000E4DEF">
        <w:rPr>
          <w:sz w:val="24"/>
          <w:szCs w:val="24"/>
        </w:rPr>
        <w:t xml:space="preserve"> </w:t>
      </w:r>
      <w:r w:rsidR="005C4C7C" w:rsidRPr="000E4DEF">
        <w:rPr>
          <w:sz w:val="24"/>
          <w:szCs w:val="24"/>
        </w:rPr>
        <w:t>Положени</w:t>
      </w:r>
      <w:r w:rsidRPr="000E4DEF">
        <w:rPr>
          <w:sz w:val="24"/>
          <w:szCs w:val="24"/>
        </w:rPr>
        <w:t>я</w:t>
      </w:r>
      <w:r w:rsidR="005C4C7C" w:rsidRPr="000E4DEF">
        <w:rPr>
          <w:sz w:val="24"/>
          <w:szCs w:val="24"/>
        </w:rPr>
        <w:t xml:space="preserve"> о старосте сельского населенного пункта в муниципальном образовании</w:t>
      </w:r>
      <w:r w:rsidR="005C4C7C" w:rsidRPr="000E4DEF">
        <w:rPr>
          <w:i/>
          <w:sz w:val="24"/>
          <w:szCs w:val="24"/>
        </w:rPr>
        <w:t xml:space="preserve"> </w:t>
      </w:r>
      <w:r w:rsidR="005C4C7C" w:rsidRPr="000E4DEF">
        <w:rPr>
          <w:bCs/>
          <w:iCs/>
          <w:sz w:val="24"/>
          <w:szCs w:val="24"/>
        </w:rPr>
        <w:t>Тинский сельсовет</w:t>
      </w:r>
      <w:r w:rsidRPr="000E4DEF">
        <w:rPr>
          <w:bCs/>
          <w:iCs/>
          <w:sz w:val="24"/>
          <w:szCs w:val="24"/>
        </w:rPr>
        <w:t xml:space="preserve"> Саянского района» следующие изменения:</w:t>
      </w:r>
    </w:p>
    <w:p w:rsidR="00836801" w:rsidRDefault="00836801" w:rsidP="000E4DEF">
      <w:pPr>
        <w:pStyle w:val="a6"/>
        <w:numPr>
          <w:ilvl w:val="1"/>
          <w:numId w:val="1"/>
        </w:numPr>
        <w:spacing w:after="0" w:line="240" w:lineRule="auto"/>
        <w:ind w:left="0" w:firstLine="709"/>
        <w:jc w:val="both"/>
        <w:rPr>
          <w:rFonts w:ascii="Arial" w:hAnsi="Arial" w:cs="Arial"/>
          <w:sz w:val="24"/>
          <w:szCs w:val="24"/>
        </w:rPr>
      </w:pPr>
      <w:r w:rsidRPr="000E4DEF">
        <w:rPr>
          <w:rFonts w:ascii="Arial" w:hAnsi="Arial" w:cs="Arial"/>
          <w:sz w:val="24"/>
          <w:szCs w:val="24"/>
        </w:rPr>
        <w:t xml:space="preserve">В пункте 2.1 </w:t>
      </w:r>
      <w:r w:rsidR="00494253">
        <w:rPr>
          <w:rFonts w:ascii="Arial" w:hAnsi="Arial" w:cs="Arial"/>
          <w:sz w:val="24"/>
          <w:szCs w:val="24"/>
        </w:rPr>
        <w:t xml:space="preserve">статьи 2 </w:t>
      </w:r>
      <w:r w:rsidRPr="000E4DEF">
        <w:rPr>
          <w:rFonts w:ascii="Arial" w:hAnsi="Arial" w:cs="Arial"/>
          <w:sz w:val="24"/>
          <w:szCs w:val="24"/>
        </w:rPr>
        <w:t>приложения</w:t>
      </w:r>
      <w:r w:rsidR="00494253">
        <w:rPr>
          <w:rFonts w:ascii="Arial" w:hAnsi="Arial" w:cs="Arial"/>
          <w:sz w:val="24"/>
          <w:szCs w:val="24"/>
        </w:rPr>
        <w:t xml:space="preserve"> 1 </w:t>
      </w:r>
      <w:r w:rsidRPr="000E4DEF">
        <w:rPr>
          <w:rFonts w:ascii="Arial" w:hAnsi="Arial" w:cs="Arial"/>
          <w:sz w:val="24"/>
          <w:szCs w:val="24"/>
        </w:rPr>
        <w:t>к решению исключить слово «постоянно», слова «избирательным правом » заменить словами «активным избирательным правом»</w:t>
      </w:r>
      <w:r w:rsidR="00721A79" w:rsidRPr="000E4DEF">
        <w:rPr>
          <w:rFonts w:ascii="Arial" w:hAnsi="Arial" w:cs="Arial"/>
          <w:sz w:val="24"/>
          <w:szCs w:val="24"/>
        </w:rPr>
        <w:t>.</w:t>
      </w:r>
    </w:p>
    <w:p w:rsidR="00494253" w:rsidRPr="000E4DEF" w:rsidRDefault="00494253" w:rsidP="00494253">
      <w:pPr>
        <w:pStyle w:val="a6"/>
        <w:numPr>
          <w:ilvl w:val="1"/>
          <w:numId w:val="1"/>
        </w:numPr>
        <w:spacing w:after="0" w:line="240" w:lineRule="auto"/>
        <w:ind w:left="0" w:firstLine="709"/>
        <w:jc w:val="both"/>
        <w:rPr>
          <w:rFonts w:ascii="Arial" w:hAnsi="Arial" w:cs="Arial"/>
          <w:sz w:val="24"/>
          <w:szCs w:val="24"/>
        </w:rPr>
      </w:pPr>
      <w:r w:rsidRPr="000E4DEF">
        <w:rPr>
          <w:rFonts w:ascii="Arial" w:hAnsi="Arial" w:cs="Arial"/>
          <w:color w:val="000000"/>
          <w:sz w:val="24"/>
          <w:szCs w:val="24"/>
          <w:shd w:val="clear" w:color="auto" w:fill="FFFFFF"/>
        </w:rPr>
        <w:t xml:space="preserve">В пункте 2.4 </w:t>
      </w:r>
      <w:r>
        <w:rPr>
          <w:rFonts w:ascii="Arial" w:hAnsi="Arial" w:cs="Arial"/>
          <w:color w:val="000000"/>
          <w:sz w:val="24"/>
          <w:szCs w:val="24"/>
          <w:shd w:val="clear" w:color="auto" w:fill="FFFFFF"/>
        </w:rPr>
        <w:t xml:space="preserve">статьи 2 </w:t>
      </w:r>
      <w:r w:rsidRPr="000E4DEF">
        <w:rPr>
          <w:rFonts w:ascii="Arial" w:hAnsi="Arial" w:cs="Arial"/>
          <w:color w:val="000000"/>
          <w:sz w:val="24"/>
          <w:szCs w:val="24"/>
          <w:shd w:val="clear" w:color="auto" w:fill="FFFFFF"/>
        </w:rPr>
        <w:t>приложения</w:t>
      </w:r>
      <w:r>
        <w:rPr>
          <w:rFonts w:ascii="Arial" w:hAnsi="Arial" w:cs="Arial"/>
          <w:color w:val="000000"/>
          <w:sz w:val="24"/>
          <w:szCs w:val="24"/>
          <w:shd w:val="clear" w:color="auto" w:fill="FFFFFF"/>
        </w:rPr>
        <w:t xml:space="preserve"> 1</w:t>
      </w:r>
      <w:r w:rsidRPr="000E4DEF">
        <w:rPr>
          <w:rFonts w:ascii="Arial" w:hAnsi="Arial" w:cs="Arial"/>
          <w:color w:val="000000"/>
          <w:sz w:val="24"/>
          <w:szCs w:val="24"/>
          <w:shd w:val="clear" w:color="auto" w:fill="FFFFFF"/>
        </w:rPr>
        <w:t xml:space="preserve"> к решению слова «на территории Тинского сельсовета» заменить словами «на территории сельского населенного пункта».</w:t>
      </w:r>
    </w:p>
    <w:p w:rsidR="000E4DEF" w:rsidRPr="000E4DEF" w:rsidRDefault="00721A79" w:rsidP="000E4DEF">
      <w:pPr>
        <w:pStyle w:val="a6"/>
        <w:numPr>
          <w:ilvl w:val="1"/>
          <w:numId w:val="1"/>
        </w:numPr>
        <w:spacing w:after="0" w:line="240" w:lineRule="auto"/>
        <w:ind w:left="0" w:firstLine="709"/>
        <w:jc w:val="both"/>
        <w:rPr>
          <w:rFonts w:ascii="Arial" w:hAnsi="Arial" w:cs="Arial"/>
          <w:sz w:val="24"/>
          <w:szCs w:val="24"/>
        </w:rPr>
      </w:pPr>
      <w:r w:rsidRPr="000E4DEF">
        <w:rPr>
          <w:rFonts w:ascii="Arial" w:hAnsi="Arial" w:cs="Arial"/>
          <w:sz w:val="24"/>
          <w:szCs w:val="24"/>
        </w:rPr>
        <w:t>Пункт 3.3</w:t>
      </w:r>
      <w:r w:rsidR="00494253">
        <w:rPr>
          <w:rFonts w:ascii="Arial" w:hAnsi="Arial" w:cs="Arial"/>
          <w:sz w:val="24"/>
          <w:szCs w:val="24"/>
        </w:rPr>
        <w:t xml:space="preserve"> статьи 3 </w:t>
      </w:r>
      <w:r w:rsidR="008F28FA">
        <w:rPr>
          <w:rFonts w:ascii="Arial" w:hAnsi="Arial" w:cs="Arial"/>
          <w:sz w:val="24"/>
          <w:szCs w:val="24"/>
        </w:rPr>
        <w:t xml:space="preserve">приложения 1 к решению </w:t>
      </w:r>
      <w:r w:rsidRPr="000E4DEF">
        <w:rPr>
          <w:rFonts w:ascii="Arial" w:hAnsi="Arial" w:cs="Arial"/>
          <w:sz w:val="24"/>
          <w:szCs w:val="24"/>
        </w:rPr>
        <w:t xml:space="preserve">дополнить </w:t>
      </w:r>
      <w:r w:rsidR="00494253">
        <w:rPr>
          <w:rFonts w:ascii="Arial" w:hAnsi="Arial" w:cs="Arial"/>
          <w:sz w:val="24"/>
          <w:szCs w:val="24"/>
        </w:rPr>
        <w:t xml:space="preserve">подпунктом </w:t>
      </w:r>
      <w:r w:rsidRPr="000E4DEF">
        <w:rPr>
          <w:rFonts w:ascii="Arial" w:hAnsi="Arial" w:cs="Arial"/>
          <w:sz w:val="24"/>
          <w:szCs w:val="24"/>
        </w:rPr>
        <w:t>следующего содержания:</w:t>
      </w:r>
    </w:p>
    <w:p w:rsidR="00721A79" w:rsidRPr="000E4DEF" w:rsidRDefault="00721A79" w:rsidP="000E4DEF">
      <w:pPr>
        <w:spacing w:after="0" w:line="240" w:lineRule="auto"/>
        <w:jc w:val="both"/>
        <w:rPr>
          <w:rFonts w:ascii="Arial" w:hAnsi="Arial" w:cs="Arial"/>
          <w:sz w:val="24"/>
          <w:szCs w:val="24"/>
        </w:rPr>
      </w:pPr>
      <w:r w:rsidRPr="000E4DEF">
        <w:rPr>
          <w:rFonts w:ascii="Arial" w:hAnsi="Arial" w:cs="Arial"/>
          <w:sz w:val="24"/>
          <w:szCs w:val="24"/>
        </w:rPr>
        <w:t xml:space="preserve">«13) </w:t>
      </w:r>
      <w:r w:rsidRPr="000E4DEF">
        <w:rPr>
          <w:rFonts w:ascii="Arial" w:hAnsi="Arial" w:cs="Arial"/>
          <w:color w:val="000000"/>
          <w:sz w:val="24"/>
          <w:szCs w:val="24"/>
          <w:shd w:val="clear" w:color="auto" w:fill="FFFFFF"/>
        </w:rPr>
        <w:t>вправе в</w:t>
      </w:r>
      <w:bookmarkStart w:id="0" w:name="_GoBack"/>
      <w:bookmarkEnd w:id="0"/>
      <w:r w:rsidRPr="000E4DEF">
        <w:rPr>
          <w:rFonts w:ascii="Arial" w:hAnsi="Arial" w:cs="Arial"/>
          <w:color w:val="000000"/>
          <w:sz w:val="24"/>
          <w:szCs w:val="24"/>
          <w:shd w:val="clear" w:color="auto" w:fill="FFFFFF"/>
        </w:rPr>
        <w:t>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4DEF" w:rsidRPr="000E4DEF" w:rsidRDefault="000E4DEF" w:rsidP="000E4DEF">
      <w:pPr>
        <w:pStyle w:val="a6"/>
        <w:numPr>
          <w:ilvl w:val="1"/>
          <w:numId w:val="1"/>
        </w:numPr>
        <w:spacing w:after="0" w:line="240" w:lineRule="auto"/>
        <w:ind w:left="0" w:firstLine="709"/>
        <w:jc w:val="both"/>
        <w:rPr>
          <w:rFonts w:ascii="Arial" w:hAnsi="Arial" w:cs="Arial"/>
          <w:sz w:val="24"/>
          <w:szCs w:val="24"/>
        </w:rPr>
      </w:pPr>
      <w:r w:rsidRPr="000E4DEF">
        <w:rPr>
          <w:rFonts w:ascii="Arial" w:hAnsi="Arial" w:cs="Arial"/>
          <w:sz w:val="24"/>
          <w:szCs w:val="24"/>
        </w:rPr>
        <w:t xml:space="preserve">Подпункт 7 пункта 4.1 статьи 4 </w:t>
      </w:r>
      <w:r w:rsidRPr="000E4DEF">
        <w:rPr>
          <w:rFonts w:ascii="Arial" w:hAnsi="Arial" w:cs="Arial"/>
          <w:sz w:val="24"/>
          <w:szCs w:val="24"/>
        </w:rPr>
        <w:t>изложить в новой редакции:</w:t>
      </w:r>
    </w:p>
    <w:p w:rsidR="000E4DEF" w:rsidRPr="000E4DEF" w:rsidRDefault="000E4DEF" w:rsidP="000E4DEF">
      <w:pPr>
        <w:pStyle w:val="a6"/>
        <w:spacing w:after="0" w:line="240" w:lineRule="auto"/>
        <w:ind w:left="0" w:firstLine="709"/>
        <w:jc w:val="both"/>
        <w:rPr>
          <w:rFonts w:ascii="Arial" w:hAnsi="Arial" w:cs="Arial"/>
          <w:sz w:val="24"/>
          <w:szCs w:val="24"/>
        </w:rPr>
      </w:pPr>
      <w:proofErr w:type="gramStart"/>
      <w:r w:rsidRPr="000E4DEF">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4DE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4DEF" w:rsidRPr="000E4DEF" w:rsidRDefault="000E4DEF" w:rsidP="000E4DEF">
      <w:pPr>
        <w:pStyle w:val="a6"/>
        <w:spacing w:after="0" w:line="240" w:lineRule="auto"/>
        <w:ind w:left="0" w:firstLine="709"/>
        <w:jc w:val="both"/>
        <w:rPr>
          <w:rFonts w:ascii="Arial" w:hAnsi="Arial" w:cs="Arial"/>
          <w:sz w:val="24"/>
          <w:szCs w:val="24"/>
        </w:rPr>
      </w:pPr>
      <w:r w:rsidRPr="000E4DEF">
        <w:rPr>
          <w:rFonts w:ascii="Arial" w:hAnsi="Arial" w:cs="Arial"/>
          <w:sz w:val="24"/>
          <w:szCs w:val="24"/>
        </w:rPr>
        <w:t>1.5</w:t>
      </w:r>
      <w:proofErr w:type="gramStart"/>
      <w:r w:rsidRPr="000E4DEF">
        <w:rPr>
          <w:rFonts w:ascii="Arial" w:hAnsi="Arial" w:cs="Arial"/>
          <w:sz w:val="24"/>
          <w:szCs w:val="24"/>
        </w:rPr>
        <w:t xml:space="preserve"> В</w:t>
      </w:r>
      <w:proofErr w:type="gramEnd"/>
      <w:r w:rsidRPr="000E4DEF">
        <w:rPr>
          <w:rFonts w:ascii="Arial" w:hAnsi="Arial" w:cs="Arial"/>
          <w:sz w:val="24"/>
          <w:szCs w:val="24"/>
        </w:rPr>
        <w:t xml:space="preserve"> приложении</w:t>
      </w:r>
      <w:r w:rsidR="00494253">
        <w:rPr>
          <w:rFonts w:ascii="Arial" w:hAnsi="Arial" w:cs="Arial"/>
          <w:sz w:val="24"/>
          <w:szCs w:val="24"/>
        </w:rPr>
        <w:t xml:space="preserve"> 1</w:t>
      </w:r>
      <w:r w:rsidRPr="000E4DEF">
        <w:rPr>
          <w:rFonts w:ascii="Arial" w:hAnsi="Arial" w:cs="Arial"/>
          <w:sz w:val="24"/>
          <w:szCs w:val="24"/>
        </w:rPr>
        <w:t xml:space="preserve"> к решению упорядочить пункты: повтор пункта «3.2.» считать «3.4» , повтор пункта «3.3» считать «3.5»»</w:t>
      </w:r>
    </w:p>
    <w:p w:rsidR="0037620E" w:rsidRPr="005144EC" w:rsidRDefault="0037620E" w:rsidP="0037620E">
      <w:pPr>
        <w:pStyle w:val="a6"/>
        <w:numPr>
          <w:ilvl w:val="0"/>
          <w:numId w:val="1"/>
        </w:numPr>
        <w:autoSpaceDE w:val="0"/>
        <w:autoSpaceDN w:val="0"/>
        <w:adjustRightInd w:val="0"/>
        <w:spacing w:after="0" w:line="240" w:lineRule="auto"/>
        <w:ind w:left="0" w:firstLine="709"/>
        <w:jc w:val="both"/>
        <w:rPr>
          <w:rFonts w:ascii="Arial" w:hAnsi="Arial" w:cs="Arial"/>
          <w:sz w:val="24"/>
          <w:szCs w:val="24"/>
        </w:rPr>
      </w:pPr>
      <w:r w:rsidRPr="005144EC">
        <w:rPr>
          <w:rFonts w:ascii="Arial" w:hAnsi="Arial" w:cs="Arial"/>
          <w:sz w:val="24"/>
          <w:szCs w:val="24"/>
        </w:rPr>
        <w:lastRenderedPageBreak/>
        <w:t xml:space="preserve"> </w:t>
      </w:r>
      <w:proofErr w:type="gramStart"/>
      <w:r w:rsidRPr="005144EC">
        <w:rPr>
          <w:rFonts w:ascii="Arial" w:hAnsi="Arial" w:cs="Arial"/>
          <w:sz w:val="24"/>
          <w:szCs w:val="24"/>
        </w:rPr>
        <w:t>Контроль за</w:t>
      </w:r>
      <w:proofErr w:type="gramEnd"/>
      <w:r w:rsidRPr="005144EC">
        <w:rPr>
          <w:rFonts w:ascii="Arial" w:hAnsi="Arial" w:cs="Arial"/>
          <w:sz w:val="24"/>
          <w:szCs w:val="24"/>
        </w:rPr>
        <w:t xml:space="preserve"> исполнением н</w:t>
      </w:r>
      <w:r w:rsidR="005144EC" w:rsidRPr="005144EC">
        <w:rPr>
          <w:rFonts w:ascii="Arial" w:hAnsi="Arial" w:cs="Arial"/>
          <w:sz w:val="24"/>
          <w:szCs w:val="24"/>
        </w:rPr>
        <w:t>астоящего Решения возложить на главу сельсовета.</w:t>
      </w:r>
    </w:p>
    <w:p w:rsidR="005144EC" w:rsidRDefault="00E3669A" w:rsidP="005144EC">
      <w:pPr>
        <w:pStyle w:val="a6"/>
        <w:numPr>
          <w:ilvl w:val="0"/>
          <w:numId w:val="1"/>
        </w:numPr>
        <w:tabs>
          <w:tab w:val="left" w:pos="567"/>
          <w:tab w:val="left" w:pos="709"/>
          <w:tab w:val="left" w:pos="1021"/>
        </w:tabs>
        <w:suppressAutoHyphens/>
        <w:spacing w:after="0" w:line="240" w:lineRule="auto"/>
        <w:ind w:left="0" w:firstLine="709"/>
        <w:jc w:val="both"/>
        <w:rPr>
          <w:rFonts w:ascii="Arial" w:eastAsia="Lucida Sans Unicode" w:hAnsi="Arial" w:cs="Arial"/>
          <w:sz w:val="24"/>
          <w:szCs w:val="24"/>
          <w:lang w:eastAsia="en-US"/>
        </w:rPr>
      </w:pPr>
      <w:r>
        <w:rPr>
          <w:rFonts w:ascii="Arial" w:eastAsia="Lucida Sans Unicode" w:hAnsi="Arial" w:cs="Arial"/>
          <w:sz w:val="24"/>
          <w:szCs w:val="24"/>
          <w:lang w:eastAsia="en-US"/>
        </w:rPr>
        <w:t>Решение</w:t>
      </w:r>
      <w:r w:rsidR="005144EC" w:rsidRPr="005144EC">
        <w:rPr>
          <w:rFonts w:ascii="Arial" w:eastAsia="Lucida Sans Unicode" w:hAnsi="Arial" w:cs="Arial"/>
          <w:sz w:val="24"/>
          <w:szCs w:val="24"/>
          <w:lang w:eastAsia="en-US"/>
        </w:rPr>
        <w:t xml:space="preserve"> вступает в силу в день, следующий за днем его официального опубликования в газете «Вести Тинского сельсовета» и подлежит размещению </w:t>
      </w:r>
      <w:r w:rsidR="005144EC" w:rsidRPr="005144EC">
        <w:rPr>
          <w:rFonts w:ascii="Arial" w:eastAsia="Lucida Sans Unicode" w:hAnsi="Arial" w:cs="Arial"/>
          <w:spacing w:val="2"/>
          <w:sz w:val="24"/>
          <w:szCs w:val="24"/>
          <w:lang w:eastAsia="en-US"/>
        </w:rPr>
        <w:t xml:space="preserve">на </w:t>
      </w:r>
      <w:r w:rsidR="005144EC" w:rsidRPr="005144EC">
        <w:rPr>
          <w:rFonts w:ascii="Arial" w:eastAsia="Lucida Sans Unicode" w:hAnsi="Arial" w:cs="Arial"/>
          <w:sz w:val="24"/>
          <w:szCs w:val="24"/>
          <w:lang w:eastAsia="en-US"/>
        </w:rPr>
        <w:t xml:space="preserve">странице Тинского сельсовета на </w:t>
      </w:r>
      <w:proofErr w:type="gramStart"/>
      <w:r w:rsidR="005144EC" w:rsidRPr="005144EC">
        <w:rPr>
          <w:rFonts w:ascii="Arial" w:eastAsia="Lucida Sans Unicode" w:hAnsi="Arial" w:cs="Arial"/>
          <w:sz w:val="24"/>
          <w:szCs w:val="24"/>
          <w:lang w:eastAsia="en-US"/>
        </w:rPr>
        <w:t>официальном</w:t>
      </w:r>
      <w:proofErr w:type="gramEnd"/>
      <w:r w:rsidR="005144EC" w:rsidRPr="005144EC">
        <w:rPr>
          <w:rFonts w:ascii="Arial" w:eastAsia="Lucida Sans Unicode" w:hAnsi="Arial" w:cs="Arial"/>
          <w:sz w:val="24"/>
          <w:szCs w:val="24"/>
          <w:lang w:eastAsia="en-US"/>
        </w:rPr>
        <w:t xml:space="preserve"> веб-сайте Саянского района в информационно-телекоммуникационной сети Интернет - </w:t>
      </w:r>
      <w:hyperlink r:id="rId8" w:history="1">
        <w:r w:rsidR="005144EC" w:rsidRPr="005144EC">
          <w:rPr>
            <w:rFonts w:ascii="Arial" w:eastAsia="Lucida Sans Unicode" w:hAnsi="Arial" w:cs="Arial"/>
            <w:color w:val="0000FF"/>
            <w:sz w:val="24"/>
            <w:szCs w:val="24"/>
            <w:u w:val="single"/>
            <w:lang w:val="en-US" w:eastAsia="en-US"/>
          </w:rPr>
          <w:t>www</w:t>
        </w:r>
        <w:r w:rsidR="005144EC" w:rsidRPr="005144EC">
          <w:rPr>
            <w:rFonts w:ascii="Arial" w:eastAsia="Lucida Sans Unicode" w:hAnsi="Arial" w:cs="Arial"/>
            <w:color w:val="0000FF"/>
            <w:sz w:val="24"/>
            <w:szCs w:val="24"/>
            <w:u w:val="single"/>
            <w:lang w:eastAsia="en-US"/>
          </w:rPr>
          <w:t>.</w:t>
        </w:r>
        <w:proofErr w:type="spellStart"/>
        <w:r w:rsidR="005144EC" w:rsidRPr="005144EC">
          <w:rPr>
            <w:rFonts w:ascii="Arial" w:eastAsia="Lucida Sans Unicode" w:hAnsi="Arial" w:cs="Arial"/>
            <w:color w:val="0000FF"/>
            <w:sz w:val="24"/>
            <w:szCs w:val="24"/>
            <w:u w:val="single"/>
            <w:lang w:val="en-US" w:eastAsia="en-US"/>
          </w:rPr>
          <w:t>adm</w:t>
        </w:r>
        <w:proofErr w:type="spellEnd"/>
        <w:r w:rsidR="005144EC" w:rsidRPr="005144EC">
          <w:rPr>
            <w:rFonts w:ascii="Arial" w:eastAsia="Lucida Sans Unicode" w:hAnsi="Arial" w:cs="Arial"/>
            <w:color w:val="0000FF"/>
            <w:sz w:val="24"/>
            <w:szCs w:val="24"/>
            <w:u w:val="single"/>
            <w:lang w:eastAsia="en-US"/>
          </w:rPr>
          <w:t>-</w:t>
        </w:r>
        <w:proofErr w:type="spellStart"/>
        <w:r w:rsidR="005144EC" w:rsidRPr="005144EC">
          <w:rPr>
            <w:rFonts w:ascii="Arial" w:eastAsia="Lucida Sans Unicode" w:hAnsi="Arial" w:cs="Arial"/>
            <w:color w:val="0000FF"/>
            <w:sz w:val="24"/>
            <w:szCs w:val="24"/>
            <w:u w:val="single"/>
            <w:lang w:val="en-US" w:eastAsia="en-US"/>
          </w:rPr>
          <w:t>sayany</w:t>
        </w:r>
        <w:proofErr w:type="spellEnd"/>
        <w:r w:rsidR="005144EC" w:rsidRPr="005144EC">
          <w:rPr>
            <w:rFonts w:ascii="Arial" w:eastAsia="Lucida Sans Unicode" w:hAnsi="Arial" w:cs="Arial"/>
            <w:color w:val="0000FF"/>
            <w:sz w:val="24"/>
            <w:szCs w:val="24"/>
            <w:u w:val="single"/>
            <w:lang w:eastAsia="en-US"/>
          </w:rPr>
          <w:t>.</w:t>
        </w:r>
        <w:r w:rsidR="005144EC" w:rsidRPr="005144EC">
          <w:rPr>
            <w:rFonts w:ascii="Arial" w:eastAsia="Lucida Sans Unicode" w:hAnsi="Arial" w:cs="Arial"/>
            <w:color w:val="0000FF"/>
            <w:sz w:val="24"/>
            <w:szCs w:val="24"/>
            <w:u w:val="single"/>
            <w:lang w:val="en-US" w:eastAsia="en-US"/>
          </w:rPr>
          <w:t>ru</w:t>
        </w:r>
      </w:hyperlink>
      <w:r w:rsidR="000E4DEF">
        <w:rPr>
          <w:rFonts w:ascii="Arial" w:eastAsia="Lucida Sans Unicode" w:hAnsi="Arial" w:cs="Arial"/>
          <w:sz w:val="24"/>
          <w:szCs w:val="24"/>
          <w:lang w:eastAsia="en-US"/>
        </w:rPr>
        <w:t>.</w:t>
      </w:r>
    </w:p>
    <w:p w:rsidR="000E4DEF" w:rsidRDefault="000E4DEF"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p>
    <w:p w:rsidR="000E4DEF" w:rsidRDefault="000E4DEF"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p>
    <w:p w:rsidR="000E4DEF" w:rsidRDefault="000E4DEF"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p>
    <w:p w:rsidR="005144EC" w:rsidRDefault="005144EC"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r>
        <w:rPr>
          <w:rFonts w:ascii="Arial" w:eastAsia="Lucida Sans Unicode" w:hAnsi="Arial" w:cs="Arial"/>
          <w:sz w:val="24"/>
          <w:szCs w:val="24"/>
          <w:lang w:eastAsia="en-US"/>
        </w:rPr>
        <w:t>Председатель</w:t>
      </w:r>
    </w:p>
    <w:p w:rsidR="005144EC" w:rsidRDefault="005144EC"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r>
        <w:rPr>
          <w:rFonts w:ascii="Arial" w:eastAsia="Lucida Sans Unicode" w:hAnsi="Arial" w:cs="Arial"/>
          <w:sz w:val="24"/>
          <w:szCs w:val="24"/>
          <w:lang w:eastAsia="en-US"/>
        </w:rPr>
        <w:t>сельского Совета депутатов</w:t>
      </w:r>
    </w:p>
    <w:p w:rsidR="000E4DEF" w:rsidRDefault="000E4DEF" w:rsidP="000E4DEF">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r>
        <w:rPr>
          <w:rFonts w:ascii="Arial" w:eastAsia="Lucida Sans Unicode" w:hAnsi="Arial" w:cs="Arial"/>
          <w:sz w:val="24"/>
          <w:szCs w:val="24"/>
          <w:lang w:eastAsia="en-US"/>
        </w:rPr>
        <w:t>Глава Тинского сельсовета                            А.В. Бридов</w:t>
      </w:r>
    </w:p>
    <w:p w:rsidR="000E4DEF" w:rsidRPr="005144EC" w:rsidRDefault="000E4DEF" w:rsidP="005144EC">
      <w:pPr>
        <w:pStyle w:val="a6"/>
        <w:tabs>
          <w:tab w:val="left" w:pos="567"/>
          <w:tab w:val="left" w:pos="709"/>
          <w:tab w:val="left" w:pos="1021"/>
        </w:tabs>
        <w:suppressAutoHyphens/>
        <w:spacing w:after="0" w:line="240" w:lineRule="auto"/>
        <w:ind w:left="709"/>
        <w:jc w:val="both"/>
        <w:rPr>
          <w:rFonts w:ascii="Arial" w:eastAsia="Lucida Sans Unicode" w:hAnsi="Arial" w:cs="Arial"/>
          <w:sz w:val="24"/>
          <w:szCs w:val="24"/>
          <w:lang w:eastAsia="en-US"/>
        </w:rPr>
      </w:pPr>
    </w:p>
    <w:sectPr w:rsidR="000E4DEF" w:rsidRPr="005144EC" w:rsidSect="007810C0">
      <w:pgSz w:w="11906" w:h="16838"/>
      <w:pgMar w:top="1134" w:right="850"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72" w:rsidRDefault="00213C72" w:rsidP="007810C0">
      <w:pPr>
        <w:spacing w:after="0" w:line="240" w:lineRule="auto"/>
      </w:pPr>
      <w:r>
        <w:separator/>
      </w:r>
    </w:p>
  </w:endnote>
  <w:endnote w:type="continuationSeparator" w:id="0">
    <w:p w:rsidR="00213C72" w:rsidRDefault="00213C72" w:rsidP="007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72" w:rsidRDefault="00213C72" w:rsidP="007810C0">
      <w:pPr>
        <w:spacing w:after="0" w:line="240" w:lineRule="auto"/>
      </w:pPr>
      <w:r>
        <w:separator/>
      </w:r>
    </w:p>
  </w:footnote>
  <w:footnote w:type="continuationSeparator" w:id="0">
    <w:p w:rsidR="00213C72" w:rsidRDefault="00213C72" w:rsidP="0078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553B3"/>
    <w:multiLevelType w:val="multilevel"/>
    <w:tmpl w:val="5D6C4AF2"/>
    <w:lvl w:ilvl="0">
      <w:start w:val="1"/>
      <w:numFmt w:val="decimal"/>
      <w:lvlText w:val="%1."/>
      <w:lvlJc w:val="left"/>
      <w:pPr>
        <w:ind w:left="2025" w:hanging="1032"/>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D6"/>
    <w:rsid w:val="000059E2"/>
    <w:rsid w:val="00007F1E"/>
    <w:rsid w:val="000135C8"/>
    <w:rsid w:val="00022032"/>
    <w:rsid w:val="00023DFA"/>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4DEF"/>
    <w:rsid w:val="000E731F"/>
    <w:rsid w:val="001009BF"/>
    <w:rsid w:val="0010170E"/>
    <w:rsid w:val="00103532"/>
    <w:rsid w:val="001042FF"/>
    <w:rsid w:val="0013032B"/>
    <w:rsid w:val="00132070"/>
    <w:rsid w:val="00136121"/>
    <w:rsid w:val="001400D5"/>
    <w:rsid w:val="00152B45"/>
    <w:rsid w:val="00170399"/>
    <w:rsid w:val="00173B03"/>
    <w:rsid w:val="00180241"/>
    <w:rsid w:val="0018076A"/>
    <w:rsid w:val="00182738"/>
    <w:rsid w:val="00183DA5"/>
    <w:rsid w:val="00184164"/>
    <w:rsid w:val="00194DF7"/>
    <w:rsid w:val="001956F1"/>
    <w:rsid w:val="001A54FA"/>
    <w:rsid w:val="001B4C21"/>
    <w:rsid w:val="001C4BBF"/>
    <w:rsid w:val="001D0FB2"/>
    <w:rsid w:val="001D551B"/>
    <w:rsid w:val="001D56D3"/>
    <w:rsid w:val="001E0966"/>
    <w:rsid w:val="001E5D48"/>
    <w:rsid w:val="001F396F"/>
    <w:rsid w:val="00213809"/>
    <w:rsid w:val="00213C72"/>
    <w:rsid w:val="00216C91"/>
    <w:rsid w:val="00216EB6"/>
    <w:rsid w:val="00217B8B"/>
    <w:rsid w:val="00227869"/>
    <w:rsid w:val="002433CB"/>
    <w:rsid w:val="00246BDF"/>
    <w:rsid w:val="00263DE2"/>
    <w:rsid w:val="00264B2D"/>
    <w:rsid w:val="00276F91"/>
    <w:rsid w:val="002A02EC"/>
    <w:rsid w:val="002A1759"/>
    <w:rsid w:val="002A68AD"/>
    <w:rsid w:val="002C62B4"/>
    <w:rsid w:val="002C7792"/>
    <w:rsid w:val="002E2B46"/>
    <w:rsid w:val="002E3040"/>
    <w:rsid w:val="002E3E9A"/>
    <w:rsid w:val="002F5075"/>
    <w:rsid w:val="002F53C8"/>
    <w:rsid w:val="00316EA1"/>
    <w:rsid w:val="0032114B"/>
    <w:rsid w:val="003215DA"/>
    <w:rsid w:val="00323961"/>
    <w:rsid w:val="00332413"/>
    <w:rsid w:val="00341238"/>
    <w:rsid w:val="003571FE"/>
    <w:rsid w:val="0036515A"/>
    <w:rsid w:val="003679C4"/>
    <w:rsid w:val="0037620E"/>
    <w:rsid w:val="00376475"/>
    <w:rsid w:val="00380FE7"/>
    <w:rsid w:val="00385B75"/>
    <w:rsid w:val="0039114B"/>
    <w:rsid w:val="003A258B"/>
    <w:rsid w:val="003A7850"/>
    <w:rsid w:val="003B5600"/>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0E47"/>
    <w:rsid w:val="0046142A"/>
    <w:rsid w:val="00466E1C"/>
    <w:rsid w:val="00483E04"/>
    <w:rsid w:val="004857D2"/>
    <w:rsid w:val="0049111C"/>
    <w:rsid w:val="00494253"/>
    <w:rsid w:val="004A7405"/>
    <w:rsid w:val="004B182A"/>
    <w:rsid w:val="004B2CF4"/>
    <w:rsid w:val="004B700F"/>
    <w:rsid w:val="004B7B96"/>
    <w:rsid w:val="004C14B5"/>
    <w:rsid w:val="004D4ABA"/>
    <w:rsid w:val="004D4B2D"/>
    <w:rsid w:val="004D6FAA"/>
    <w:rsid w:val="004D7D85"/>
    <w:rsid w:val="004E6F3F"/>
    <w:rsid w:val="004E7B73"/>
    <w:rsid w:val="004F2C3C"/>
    <w:rsid w:val="004F3F7B"/>
    <w:rsid w:val="004F7AD6"/>
    <w:rsid w:val="00500343"/>
    <w:rsid w:val="00501CE5"/>
    <w:rsid w:val="00502646"/>
    <w:rsid w:val="0050491D"/>
    <w:rsid w:val="00506ADF"/>
    <w:rsid w:val="005144EC"/>
    <w:rsid w:val="005212CD"/>
    <w:rsid w:val="00524560"/>
    <w:rsid w:val="00526794"/>
    <w:rsid w:val="0053127C"/>
    <w:rsid w:val="00532D6B"/>
    <w:rsid w:val="00533BBE"/>
    <w:rsid w:val="00536BDD"/>
    <w:rsid w:val="005421C0"/>
    <w:rsid w:val="0055008C"/>
    <w:rsid w:val="005517AB"/>
    <w:rsid w:val="00554C92"/>
    <w:rsid w:val="00556E29"/>
    <w:rsid w:val="005619B6"/>
    <w:rsid w:val="005632A8"/>
    <w:rsid w:val="00577DA8"/>
    <w:rsid w:val="00581082"/>
    <w:rsid w:val="0058762A"/>
    <w:rsid w:val="00594F7D"/>
    <w:rsid w:val="005B4268"/>
    <w:rsid w:val="005B4A48"/>
    <w:rsid w:val="005B4EE2"/>
    <w:rsid w:val="005B6648"/>
    <w:rsid w:val="005C045C"/>
    <w:rsid w:val="005C076F"/>
    <w:rsid w:val="005C204B"/>
    <w:rsid w:val="005C33A8"/>
    <w:rsid w:val="005C4C7C"/>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1A79"/>
    <w:rsid w:val="00723D6F"/>
    <w:rsid w:val="007450E3"/>
    <w:rsid w:val="00747D2F"/>
    <w:rsid w:val="0075035D"/>
    <w:rsid w:val="007651A2"/>
    <w:rsid w:val="00771B13"/>
    <w:rsid w:val="00772622"/>
    <w:rsid w:val="007728B8"/>
    <w:rsid w:val="00776344"/>
    <w:rsid w:val="007810C0"/>
    <w:rsid w:val="0078168A"/>
    <w:rsid w:val="00784639"/>
    <w:rsid w:val="007944E0"/>
    <w:rsid w:val="007A0B65"/>
    <w:rsid w:val="007A1DE4"/>
    <w:rsid w:val="007A1E80"/>
    <w:rsid w:val="007A2E11"/>
    <w:rsid w:val="007B22FB"/>
    <w:rsid w:val="007B28CB"/>
    <w:rsid w:val="007B59EF"/>
    <w:rsid w:val="007C2FFB"/>
    <w:rsid w:val="007C7361"/>
    <w:rsid w:val="007E6BCC"/>
    <w:rsid w:val="007F7357"/>
    <w:rsid w:val="00802D7D"/>
    <w:rsid w:val="0080422E"/>
    <w:rsid w:val="008150E1"/>
    <w:rsid w:val="00816709"/>
    <w:rsid w:val="00821281"/>
    <w:rsid w:val="00824BBE"/>
    <w:rsid w:val="008328A0"/>
    <w:rsid w:val="00836801"/>
    <w:rsid w:val="00847BF8"/>
    <w:rsid w:val="00854C28"/>
    <w:rsid w:val="00855409"/>
    <w:rsid w:val="0085680A"/>
    <w:rsid w:val="00864BBC"/>
    <w:rsid w:val="0087402A"/>
    <w:rsid w:val="00877270"/>
    <w:rsid w:val="008876B3"/>
    <w:rsid w:val="00893262"/>
    <w:rsid w:val="008A1199"/>
    <w:rsid w:val="008B42A0"/>
    <w:rsid w:val="008B465F"/>
    <w:rsid w:val="008B7EC6"/>
    <w:rsid w:val="008C1FE5"/>
    <w:rsid w:val="008C354D"/>
    <w:rsid w:val="008C42AB"/>
    <w:rsid w:val="008D2433"/>
    <w:rsid w:val="008F0CEA"/>
    <w:rsid w:val="008F28FA"/>
    <w:rsid w:val="008F3BFE"/>
    <w:rsid w:val="008F414E"/>
    <w:rsid w:val="008F4D27"/>
    <w:rsid w:val="008F737E"/>
    <w:rsid w:val="00921231"/>
    <w:rsid w:val="00922A64"/>
    <w:rsid w:val="009253DA"/>
    <w:rsid w:val="00940B6D"/>
    <w:rsid w:val="00955D3B"/>
    <w:rsid w:val="00955FA1"/>
    <w:rsid w:val="00960A0B"/>
    <w:rsid w:val="00960FF9"/>
    <w:rsid w:val="00962A80"/>
    <w:rsid w:val="00966C18"/>
    <w:rsid w:val="00970322"/>
    <w:rsid w:val="009729F4"/>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24B0"/>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95671"/>
    <w:rsid w:val="00AA223A"/>
    <w:rsid w:val="00AB5C50"/>
    <w:rsid w:val="00AB6D77"/>
    <w:rsid w:val="00AC12BD"/>
    <w:rsid w:val="00AC4CB5"/>
    <w:rsid w:val="00AC74C6"/>
    <w:rsid w:val="00AD037C"/>
    <w:rsid w:val="00AD0B4C"/>
    <w:rsid w:val="00AD56F9"/>
    <w:rsid w:val="00AE1468"/>
    <w:rsid w:val="00AE787C"/>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5B01"/>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C12F9"/>
    <w:rsid w:val="00CD00FF"/>
    <w:rsid w:val="00CD04EA"/>
    <w:rsid w:val="00CD274D"/>
    <w:rsid w:val="00CD5863"/>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3669A"/>
    <w:rsid w:val="00E403A9"/>
    <w:rsid w:val="00E45DBB"/>
    <w:rsid w:val="00E4786F"/>
    <w:rsid w:val="00E62507"/>
    <w:rsid w:val="00E6299B"/>
    <w:rsid w:val="00E67B7F"/>
    <w:rsid w:val="00E72331"/>
    <w:rsid w:val="00E76E5A"/>
    <w:rsid w:val="00E83692"/>
    <w:rsid w:val="00E94412"/>
    <w:rsid w:val="00E96D42"/>
    <w:rsid w:val="00EA0315"/>
    <w:rsid w:val="00EA1646"/>
    <w:rsid w:val="00EA26E0"/>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86C"/>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C4C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C4C7C"/>
    <w:pPr>
      <w:tabs>
        <w:tab w:val="center" w:pos="4677"/>
        <w:tab w:val="right" w:pos="9355"/>
      </w:tabs>
    </w:pPr>
    <w:rPr>
      <w:sz w:val="20"/>
      <w:szCs w:val="20"/>
    </w:rPr>
  </w:style>
  <w:style w:type="character" w:customStyle="1" w:styleId="a4">
    <w:name w:val="Верхний колонтитул Знак"/>
    <w:basedOn w:val="a0"/>
    <w:link w:val="a3"/>
    <w:uiPriority w:val="99"/>
    <w:rsid w:val="005C4C7C"/>
    <w:rPr>
      <w:rFonts w:ascii="Calibri" w:eastAsia="Times New Roman" w:hAnsi="Calibri" w:cs="Times New Roman"/>
      <w:sz w:val="20"/>
      <w:szCs w:val="20"/>
      <w:lang w:eastAsia="ru-RU"/>
    </w:rPr>
  </w:style>
  <w:style w:type="character" w:styleId="a5">
    <w:name w:val="Hyperlink"/>
    <w:uiPriority w:val="99"/>
    <w:rsid w:val="005C4C7C"/>
    <w:rPr>
      <w:color w:val="0000FF"/>
      <w:u w:val="single"/>
    </w:rPr>
  </w:style>
  <w:style w:type="paragraph" w:styleId="a6">
    <w:name w:val="List Paragraph"/>
    <w:basedOn w:val="a"/>
    <w:uiPriority w:val="34"/>
    <w:qFormat/>
    <w:rsid w:val="005C4C7C"/>
    <w:pPr>
      <w:ind w:left="720"/>
      <w:contextualSpacing/>
    </w:pPr>
  </w:style>
  <w:style w:type="paragraph" w:styleId="a7">
    <w:name w:val="Balloon Text"/>
    <w:basedOn w:val="a"/>
    <w:link w:val="a8"/>
    <w:uiPriority w:val="99"/>
    <w:semiHidden/>
    <w:unhideWhenUsed/>
    <w:rsid w:val="005C4C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C7C"/>
    <w:rPr>
      <w:rFonts w:ascii="Tahoma" w:eastAsia="Times New Roman" w:hAnsi="Tahoma" w:cs="Tahoma"/>
      <w:sz w:val="16"/>
      <w:szCs w:val="16"/>
      <w:lang w:eastAsia="ru-RU"/>
    </w:rPr>
  </w:style>
  <w:style w:type="paragraph" w:styleId="a9">
    <w:name w:val="footer"/>
    <w:basedOn w:val="a"/>
    <w:link w:val="aa"/>
    <w:uiPriority w:val="99"/>
    <w:unhideWhenUsed/>
    <w:rsid w:val="007810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10C0"/>
    <w:rPr>
      <w:rFonts w:ascii="Calibri" w:eastAsia="Times New Roman" w:hAnsi="Calibri" w:cs="Times New Roman"/>
      <w:lang w:eastAsia="ru-RU"/>
    </w:rPr>
  </w:style>
  <w:style w:type="character" w:customStyle="1" w:styleId="blk">
    <w:name w:val="blk"/>
    <w:basedOn w:val="a0"/>
    <w:rsid w:val="00376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C4C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C4C7C"/>
    <w:pPr>
      <w:tabs>
        <w:tab w:val="center" w:pos="4677"/>
        <w:tab w:val="right" w:pos="9355"/>
      </w:tabs>
    </w:pPr>
    <w:rPr>
      <w:sz w:val="20"/>
      <w:szCs w:val="20"/>
    </w:rPr>
  </w:style>
  <w:style w:type="character" w:customStyle="1" w:styleId="a4">
    <w:name w:val="Верхний колонтитул Знак"/>
    <w:basedOn w:val="a0"/>
    <w:link w:val="a3"/>
    <w:uiPriority w:val="99"/>
    <w:rsid w:val="005C4C7C"/>
    <w:rPr>
      <w:rFonts w:ascii="Calibri" w:eastAsia="Times New Roman" w:hAnsi="Calibri" w:cs="Times New Roman"/>
      <w:sz w:val="20"/>
      <w:szCs w:val="20"/>
      <w:lang w:eastAsia="ru-RU"/>
    </w:rPr>
  </w:style>
  <w:style w:type="character" w:styleId="a5">
    <w:name w:val="Hyperlink"/>
    <w:uiPriority w:val="99"/>
    <w:rsid w:val="005C4C7C"/>
    <w:rPr>
      <w:color w:val="0000FF"/>
      <w:u w:val="single"/>
    </w:rPr>
  </w:style>
  <w:style w:type="paragraph" w:styleId="a6">
    <w:name w:val="List Paragraph"/>
    <w:basedOn w:val="a"/>
    <w:uiPriority w:val="34"/>
    <w:qFormat/>
    <w:rsid w:val="005C4C7C"/>
    <w:pPr>
      <w:ind w:left="720"/>
      <w:contextualSpacing/>
    </w:pPr>
  </w:style>
  <w:style w:type="paragraph" w:styleId="a7">
    <w:name w:val="Balloon Text"/>
    <w:basedOn w:val="a"/>
    <w:link w:val="a8"/>
    <w:uiPriority w:val="99"/>
    <w:semiHidden/>
    <w:unhideWhenUsed/>
    <w:rsid w:val="005C4C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C7C"/>
    <w:rPr>
      <w:rFonts w:ascii="Tahoma" w:eastAsia="Times New Roman" w:hAnsi="Tahoma" w:cs="Tahoma"/>
      <w:sz w:val="16"/>
      <w:szCs w:val="16"/>
      <w:lang w:eastAsia="ru-RU"/>
    </w:rPr>
  </w:style>
  <w:style w:type="paragraph" w:styleId="a9">
    <w:name w:val="footer"/>
    <w:basedOn w:val="a"/>
    <w:link w:val="aa"/>
    <w:uiPriority w:val="99"/>
    <w:unhideWhenUsed/>
    <w:rsid w:val="007810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10C0"/>
    <w:rPr>
      <w:rFonts w:ascii="Calibri" w:eastAsia="Times New Roman" w:hAnsi="Calibri" w:cs="Times New Roman"/>
      <w:lang w:eastAsia="ru-RU"/>
    </w:rPr>
  </w:style>
  <w:style w:type="character" w:customStyle="1" w:styleId="blk">
    <w:name w:val="blk"/>
    <w:basedOn w:val="a0"/>
    <w:rsid w:val="0037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2021-09-14T06:16:00Z</cp:lastPrinted>
  <dcterms:created xsi:type="dcterms:W3CDTF">2021-01-25T03:33:00Z</dcterms:created>
  <dcterms:modified xsi:type="dcterms:W3CDTF">2021-09-14T06:18:00Z</dcterms:modified>
</cp:coreProperties>
</file>