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29" w:rsidRDefault="00C73229" w:rsidP="004B5A97">
      <w:pPr>
        <w:pStyle w:val="BodyText"/>
        <w:rPr>
          <w:b w:val="0"/>
          <w:i w:val="0"/>
          <w:sz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 gain="126031f" blacklevel="-7864f"/>
          </v:shape>
        </w:pict>
      </w:r>
    </w:p>
    <w:p w:rsidR="00C73229" w:rsidRPr="00F934E5" w:rsidRDefault="00C73229" w:rsidP="004B5A97">
      <w:pPr>
        <w:ind w:right="4546"/>
        <w:jc w:val="center"/>
        <w:rPr>
          <w:b/>
          <w:color w:val="000000"/>
        </w:rPr>
      </w:pPr>
      <w:r>
        <w:t xml:space="preserve">                                                                                                   </w:t>
      </w:r>
    </w:p>
    <w:p w:rsidR="00C73229" w:rsidRPr="00F934E5" w:rsidRDefault="00C73229" w:rsidP="004B5A97">
      <w:pPr>
        <w:pStyle w:val="BodyText"/>
        <w:jc w:val="center"/>
        <w:rPr>
          <w:i w:val="0"/>
          <w:sz w:val="24"/>
          <w:szCs w:val="24"/>
        </w:rPr>
      </w:pPr>
    </w:p>
    <w:p w:rsidR="00C73229" w:rsidRPr="00F934E5" w:rsidRDefault="00C73229" w:rsidP="004B5A97">
      <w:pPr>
        <w:pStyle w:val="BodyText"/>
        <w:jc w:val="center"/>
        <w:rPr>
          <w:i w:val="0"/>
          <w:sz w:val="24"/>
          <w:szCs w:val="24"/>
        </w:rPr>
      </w:pPr>
      <w:r w:rsidRPr="00F934E5">
        <w:rPr>
          <w:i w:val="0"/>
          <w:sz w:val="24"/>
          <w:szCs w:val="24"/>
        </w:rPr>
        <w:t>КРАСНОЯРСКИЙ  КРАЙ  САЯНСКИЙ РАЙОН</w:t>
      </w:r>
    </w:p>
    <w:p w:rsidR="00C73229" w:rsidRDefault="00C73229" w:rsidP="004B5A97">
      <w:pPr>
        <w:pStyle w:val="BodyTex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БОЛЬШЕИЛЬБИНСКИЙ</w:t>
      </w:r>
      <w:r w:rsidRPr="00F934E5">
        <w:rPr>
          <w:i w:val="0"/>
          <w:sz w:val="24"/>
          <w:szCs w:val="24"/>
        </w:rPr>
        <w:t xml:space="preserve">  СЕЛЬСКИЙ  СОВЕТ ДЕПУТАТОВ</w:t>
      </w:r>
    </w:p>
    <w:p w:rsidR="00C73229" w:rsidRPr="00F934E5" w:rsidRDefault="00C73229" w:rsidP="004B5A97">
      <w:pPr>
        <w:pStyle w:val="BodyText"/>
        <w:jc w:val="center"/>
        <w:rPr>
          <w:i w:val="0"/>
          <w:sz w:val="24"/>
          <w:szCs w:val="24"/>
        </w:rPr>
      </w:pPr>
    </w:p>
    <w:p w:rsidR="00C73229" w:rsidRDefault="00C73229" w:rsidP="004B5A97">
      <w:pPr>
        <w:pStyle w:val="BodyText"/>
        <w:rPr>
          <w:i w:val="0"/>
          <w:sz w:val="28"/>
          <w:szCs w:val="28"/>
        </w:rPr>
      </w:pPr>
      <w:r>
        <w:rPr>
          <w:i w:val="0"/>
          <w:sz w:val="24"/>
          <w:szCs w:val="24"/>
        </w:rPr>
        <w:t xml:space="preserve">                                                         </w:t>
      </w:r>
      <w:r>
        <w:rPr>
          <w:i w:val="0"/>
          <w:sz w:val="28"/>
          <w:szCs w:val="28"/>
        </w:rPr>
        <w:t xml:space="preserve"> </w:t>
      </w:r>
      <w:r w:rsidRPr="00C41D71">
        <w:rPr>
          <w:i w:val="0"/>
          <w:sz w:val="28"/>
          <w:szCs w:val="28"/>
        </w:rPr>
        <w:t>РЕШЕНИЕ</w:t>
      </w:r>
    </w:p>
    <w:p w:rsidR="00C73229" w:rsidRPr="00C41D71" w:rsidRDefault="00C73229" w:rsidP="004B5A97">
      <w:pPr>
        <w:pStyle w:val="BodyText"/>
        <w:rPr>
          <w:i w:val="0"/>
          <w:sz w:val="28"/>
          <w:szCs w:val="28"/>
        </w:rPr>
      </w:pPr>
    </w:p>
    <w:p w:rsidR="00C73229" w:rsidRPr="00F934E5" w:rsidRDefault="00C73229" w:rsidP="004B5A97">
      <w:pPr>
        <w:pStyle w:val="BodyText"/>
        <w:jc w:val="center"/>
        <w:rPr>
          <w:i w:val="0"/>
          <w:sz w:val="28"/>
          <w:szCs w:val="28"/>
        </w:rPr>
      </w:pPr>
    </w:p>
    <w:p w:rsidR="00C73229" w:rsidRPr="00F934E5" w:rsidRDefault="00C73229" w:rsidP="004B5A97">
      <w:pPr>
        <w:pStyle w:val="BodyTex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24.12.2015 </w:t>
      </w:r>
      <w:r w:rsidRPr="00F934E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              с. Большой Ильбин                            № 1</w:t>
      </w:r>
    </w:p>
    <w:p w:rsidR="00C73229" w:rsidRDefault="00C73229" w:rsidP="004B5A97"/>
    <w:p w:rsidR="00C73229" w:rsidRDefault="00C73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№9 от  25.12.2014г.</w:t>
      </w:r>
    </w:p>
    <w:p w:rsidR="00C73229" w:rsidRDefault="00C73229">
      <w:pPr>
        <w:rPr>
          <w:b/>
          <w:sz w:val="28"/>
          <w:szCs w:val="28"/>
        </w:rPr>
      </w:pPr>
    </w:p>
    <w:p w:rsidR="00C73229" w:rsidRDefault="00C73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Большеильбинского сельсовета</w:t>
      </w:r>
    </w:p>
    <w:p w:rsidR="00C73229" w:rsidRDefault="00C73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плановый период 2016-2017гг.</w:t>
      </w:r>
    </w:p>
    <w:p w:rsidR="00C73229" w:rsidRDefault="00C73229">
      <w:pPr>
        <w:rPr>
          <w:b/>
          <w:sz w:val="28"/>
          <w:szCs w:val="28"/>
        </w:rPr>
      </w:pPr>
    </w:p>
    <w:p w:rsidR="00C73229" w:rsidRDefault="00C732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основании ст.35,43 Федерального закона от 06.10.2003г. №131-ФЗ «Об общих принципах организации местного самоуправления в Российской Федерации, в соответствии с частью 5 статьи 3, статьи 5,184.1 Бюджетного кодекса Российской Федерации, «Положением о бюджетном процессе в Большеильбинском сельсовете», руководствуясь статьей  10 Устава Большеильбинского сельсовета, Большеильбинский сельский Совет депутатов РЕШИЛ:</w:t>
      </w:r>
    </w:p>
    <w:p w:rsidR="00C73229" w:rsidRDefault="00C73229" w:rsidP="009734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в доходную часть бюджета Большеильбинского сельсовета по следующим источникам: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100 1 03 02 230 01 0000 110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о уплаты акцизов на дизельное топливо, зачисляемые в консолидируемые бюджеты Российской Федерации   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+1700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100 1 03  02 250 01 0000 110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уплаты акцизов на автомобильный бензин, производимый исляемыеый на территории Российской Федерации, зачисляемые в консолидируемые бюджеты субъектов Российской Федерации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+1000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100  1 03 02 260 01 0000 110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уплаты акцизов на прямогонный бензин, производимый на территории Российской Федерации, зачисляемые в консолидируемые бюджеты субъектов Российской Федерации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-1800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182 1 06 01 030 10 0000 110  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лиц, вимаемый по ставкам , применяемый  к объектам налогооблажения, расположенным в границах поселений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+1006 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182 1 06 06 033 10 0000 110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 взимаемый с организаций, обладающих земельным участком, расположенным в границах сельских поселений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-79276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182 1 06 06 043 10 0000 110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  с физических лиц, обладающих земельным участком, расположенным в границах сельских поселений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+60800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807 1 08 04 020 01 1000 110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+53360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860 1 11 05 035 10 0000 120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учреждений,( за исключением имущества бюджетных и автономных учреждений )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+5600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807 2 02 01 003 10 0000 151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Дотация бюджетам сельских поселений по обеспечению сбалансированности бюджетов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+55000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ИТОГО:                                                                                                              +97390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2. Принять приложение №4 Доходы бюджета Большеильбинского сельсовета на 2015 год в новой редакции.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3. Контроль за исполнением решения возложить на постоянную комиссию Большеильбинского сельского Совета по экономической политике, бюджету, финансам и собственности (Подоляк С.А)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Настоящее решение вступает  силу со дня подписания.   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Большеильбинского</w:t>
      </w:r>
    </w:p>
    <w:p w:rsidR="00C73229" w:rsidRDefault="00C73229" w:rsidP="004B5A97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                           </w:t>
      </w:r>
    </w:p>
    <w:p w:rsidR="00C73229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Большеильбинского сельсовета                                     В.В. Рябцев                 </w:t>
      </w:r>
    </w:p>
    <w:p w:rsidR="00C73229" w:rsidRPr="0097344D" w:rsidRDefault="00C73229" w:rsidP="0097344D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7344D">
        <w:rPr>
          <w:b/>
          <w:sz w:val="28"/>
          <w:szCs w:val="28"/>
        </w:rPr>
        <w:t xml:space="preserve">  </w:t>
      </w:r>
    </w:p>
    <w:p w:rsidR="00C73229" w:rsidRPr="0097344D" w:rsidRDefault="00C73229">
      <w:pPr>
        <w:rPr>
          <w:b/>
          <w:sz w:val="28"/>
          <w:szCs w:val="28"/>
        </w:rPr>
      </w:pPr>
    </w:p>
    <w:sectPr w:rsidR="00C73229" w:rsidRPr="0097344D" w:rsidSect="00E8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29" w:rsidRDefault="00C73229" w:rsidP="009567CF">
      <w:pPr>
        <w:spacing w:after="0" w:line="240" w:lineRule="auto"/>
      </w:pPr>
      <w:r>
        <w:separator/>
      </w:r>
    </w:p>
  </w:endnote>
  <w:endnote w:type="continuationSeparator" w:id="0">
    <w:p w:rsidR="00C73229" w:rsidRDefault="00C73229" w:rsidP="009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29" w:rsidRDefault="00C73229" w:rsidP="009567CF">
      <w:pPr>
        <w:spacing w:after="0" w:line="240" w:lineRule="auto"/>
      </w:pPr>
      <w:r>
        <w:separator/>
      </w:r>
    </w:p>
  </w:footnote>
  <w:footnote w:type="continuationSeparator" w:id="0">
    <w:p w:rsidR="00C73229" w:rsidRDefault="00C73229" w:rsidP="009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52E"/>
    <w:multiLevelType w:val="hybridMultilevel"/>
    <w:tmpl w:val="6C6CCFCC"/>
    <w:lvl w:ilvl="0" w:tplc="BCF6C8B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72"/>
    <w:rsid w:val="00372372"/>
    <w:rsid w:val="00475F51"/>
    <w:rsid w:val="004B5A97"/>
    <w:rsid w:val="00585D5F"/>
    <w:rsid w:val="009567CF"/>
    <w:rsid w:val="0097344D"/>
    <w:rsid w:val="009F13D4"/>
    <w:rsid w:val="00A319B6"/>
    <w:rsid w:val="00C41D71"/>
    <w:rsid w:val="00C73229"/>
    <w:rsid w:val="00D743F0"/>
    <w:rsid w:val="00DD3833"/>
    <w:rsid w:val="00E86790"/>
    <w:rsid w:val="00F271B8"/>
    <w:rsid w:val="00F934E5"/>
    <w:rsid w:val="00FB3529"/>
    <w:rsid w:val="00FC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3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72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7237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734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56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67C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67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7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5A97"/>
    <w:pPr>
      <w:spacing w:after="0" w:line="240" w:lineRule="auto"/>
    </w:pPr>
    <w:rPr>
      <w:rFonts w:ascii="Times New Roman" w:hAnsi="Times New Roman"/>
      <w:b/>
      <w:i/>
      <w:sz w:val="1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698</Words>
  <Characters>3985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10</cp:revision>
  <cp:lastPrinted>2016-01-22T02:57:00Z</cp:lastPrinted>
  <dcterms:created xsi:type="dcterms:W3CDTF">2015-11-12T13:08:00Z</dcterms:created>
  <dcterms:modified xsi:type="dcterms:W3CDTF">2016-01-22T02:59:00Z</dcterms:modified>
</cp:coreProperties>
</file>