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9" w:rsidRPr="008C4B74" w:rsidRDefault="00996EF9" w:rsidP="00C66B66">
      <w:pPr>
        <w:pStyle w:val="a3"/>
        <w:tabs>
          <w:tab w:val="left" w:pos="1932"/>
          <w:tab w:val="center" w:pos="4860"/>
        </w:tabs>
        <w:rPr>
          <w:szCs w:val="28"/>
        </w:rPr>
      </w:pPr>
      <w:r w:rsidRPr="008C4B74">
        <w:rPr>
          <w:szCs w:val="28"/>
        </w:rPr>
        <w:t>АДМИНИСТРАЦИЯ</w:t>
      </w:r>
    </w:p>
    <w:p w:rsidR="00996EF9" w:rsidRPr="008C4B74" w:rsidRDefault="00996EF9" w:rsidP="00C66B6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8C4B74">
        <w:rPr>
          <w:rFonts w:ascii="Times New Roman" w:hAnsi="Times New Roman" w:cs="Times New Roman"/>
          <w:sz w:val="52"/>
          <w:szCs w:val="28"/>
        </w:rPr>
        <w:t>Саянского района</w:t>
      </w:r>
    </w:p>
    <w:p w:rsidR="00996EF9" w:rsidRPr="008C4B74" w:rsidRDefault="00014529" w:rsidP="00C66B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28"/>
        </w:rPr>
      </w:pPr>
      <w:r w:rsidRPr="008C4B74">
        <w:rPr>
          <w:rFonts w:ascii="Times New Roman" w:hAnsi="Times New Roman" w:cs="Times New Roman"/>
          <w:b/>
          <w:bCs/>
          <w:color w:val="000000"/>
          <w:sz w:val="52"/>
          <w:szCs w:val="28"/>
        </w:rPr>
        <w:t>ПОСТАНОВЛЕНИЕ</w:t>
      </w:r>
    </w:p>
    <w:p w:rsidR="00996EF9" w:rsidRPr="008C4B74" w:rsidRDefault="00996EF9" w:rsidP="00C66B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8C4B74">
        <w:rPr>
          <w:rFonts w:ascii="Times New Roman" w:hAnsi="Times New Roman" w:cs="Times New Roman"/>
          <w:color w:val="000000"/>
          <w:sz w:val="36"/>
          <w:szCs w:val="28"/>
        </w:rPr>
        <w:t xml:space="preserve">с. Агинское </w:t>
      </w:r>
    </w:p>
    <w:p w:rsidR="008C4B74" w:rsidRPr="00C66B66" w:rsidRDefault="008C4B74" w:rsidP="00C66B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6EF9" w:rsidRDefault="007C6213" w:rsidP="00C66B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B66">
        <w:rPr>
          <w:rFonts w:ascii="Times New Roman" w:hAnsi="Times New Roman" w:cs="Times New Roman"/>
          <w:color w:val="000000"/>
          <w:sz w:val="28"/>
          <w:szCs w:val="28"/>
        </w:rPr>
        <w:t>16.11.2015</w:t>
      </w:r>
      <w:r w:rsidR="00996EF9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1E7C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96EF9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      №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>474-п</w:t>
      </w:r>
    </w:p>
    <w:p w:rsidR="008C4B74" w:rsidRPr="00C66B66" w:rsidRDefault="008C4B74" w:rsidP="00C66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EF9" w:rsidRPr="00C66B66" w:rsidRDefault="00EE2489" w:rsidP="001E7CBE">
      <w:pPr>
        <w:spacing w:after="0" w:line="240" w:lineRule="auto"/>
        <w:ind w:right="2266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27D" w:rsidRPr="00C66B66">
        <w:rPr>
          <w:rFonts w:ascii="Times New Roman" w:hAnsi="Times New Roman" w:cs="Times New Roman"/>
          <w:sz w:val="28"/>
          <w:szCs w:val="28"/>
        </w:rPr>
        <w:t>постановление администрации Саянского района от</w:t>
      </w:r>
      <w:r w:rsidR="001E7CBE">
        <w:rPr>
          <w:rFonts w:ascii="Times New Roman" w:hAnsi="Times New Roman" w:cs="Times New Roman"/>
          <w:sz w:val="28"/>
          <w:szCs w:val="28"/>
        </w:rPr>
        <w:t xml:space="preserve"> </w:t>
      </w:r>
      <w:r w:rsidR="00B0527D" w:rsidRPr="00C66B66">
        <w:rPr>
          <w:rFonts w:ascii="Times New Roman" w:hAnsi="Times New Roman" w:cs="Times New Roman"/>
          <w:sz w:val="28"/>
          <w:szCs w:val="28"/>
        </w:rPr>
        <w:t>06.11.13г. №881-п «Об утверждении</w:t>
      </w:r>
      <w:r w:rsidR="001E7CBE">
        <w:rPr>
          <w:rFonts w:ascii="Times New Roman" w:hAnsi="Times New Roman" w:cs="Times New Roman"/>
          <w:sz w:val="28"/>
          <w:szCs w:val="28"/>
        </w:rPr>
        <w:t xml:space="preserve"> </w:t>
      </w:r>
      <w:r w:rsidR="00B0527D" w:rsidRPr="00C66B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6B66">
        <w:rPr>
          <w:rFonts w:ascii="Times New Roman" w:hAnsi="Times New Roman" w:cs="Times New Roman"/>
          <w:sz w:val="28"/>
          <w:szCs w:val="28"/>
        </w:rPr>
        <w:t>программ</w:t>
      </w:r>
      <w:r w:rsidR="00B0527D" w:rsidRPr="00C66B66">
        <w:rPr>
          <w:rFonts w:ascii="Times New Roman" w:hAnsi="Times New Roman" w:cs="Times New Roman"/>
          <w:sz w:val="28"/>
          <w:szCs w:val="28"/>
        </w:rPr>
        <w:t>ы</w:t>
      </w:r>
      <w:r w:rsidRPr="00C66B66">
        <w:rPr>
          <w:rFonts w:ascii="Times New Roman" w:hAnsi="Times New Roman" w:cs="Times New Roman"/>
          <w:sz w:val="28"/>
          <w:szCs w:val="28"/>
        </w:rPr>
        <w:t xml:space="preserve">  </w:t>
      </w:r>
      <w:r w:rsidR="005167AC" w:rsidRPr="00C66B66">
        <w:rPr>
          <w:rFonts w:ascii="Times New Roman" w:hAnsi="Times New Roman" w:cs="Times New Roman"/>
          <w:color w:val="000000"/>
          <w:sz w:val="28"/>
          <w:szCs w:val="28"/>
        </w:rPr>
        <w:t>«Защита от чрезвычайных ситуаций природного и техногенного характера и обеспечения безопасности населения Саянского района на 2014-2016 годы»</w:t>
      </w:r>
    </w:p>
    <w:p w:rsidR="005167AC" w:rsidRPr="00C66B66" w:rsidRDefault="005167AC" w:rsidP="00C66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746" w:rsidRPr="00C66B66" w:rsidRDefault="002E1746" w:rsidP="00C66B6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 В соответствии со ст. 179 Бюджетного кодекса Российской Федерации,</w:t>
      </w:r>
    </w:p>
    <w:p w:rsidR="00807325" w:rsidRPr="00C66B66" w:rsidRDefault="002E1746" w:rsidP="00C66B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от 22.07.2013 № 516-п</w:t>
      </w:r>
      <w:r w:rsidR="00807325" w:rsidRPr="00C66B6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Саянского района, их оформления и реализации», ст. 62, 81 Устава Саянского района ПОСТАНОВЛЯЮ:</w:t>
      </w:r>
    </w:p>
    <w:p w:rsidR="00EE2489" w:rsidRPr="00C66B66" w:rsidRDefault="00EE2489" w:rsidP="00C66B66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B66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Саянского района от 06.11.2013г № 881-п  «Об утверждении  муниципальной программы «Защита от чрезвычайных ситуаций природного и техногенного</w:t>
      </w:r>
      <w:r w:rsidR="0066215E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и обеспечения безопасности населения Саянского района на 2014-20</w:t>
      </w:r>
      <w:r w:rsidR="005167AC" w:rsidRPr="00C66B66">
        <w:rPr>
          <w:rFonts w:ascii="Times New Roman" w:hAnsi="Times New Roman" w:cs="Times New Roman"/>
          <w:color w:val="000000"/>
          <w:sz w:val="28"/>
          <w:szCs w:val="28"/>
        </w:rPr>
        <w:t>16 годы</w:t>
      </w:r>
      <w:r w:rsidR="0066215E" w:rsidRPr="00C66B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15E" w:rsidRPr="00C66B6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6215E" w:rsidRPr="00C66B66" w:rsidRDefault="00B0527D" w:rsidP="00C66B6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B66">
        <w:rPr>
          <w:rFonts w:ascii="Times New Roman" w:hAnsi="Times New Roman" w:cs="Times New Roman"/>
          <w:color w:val="000000"/>
          <w:sz w:val="28"/>
          <w:szCs w:val="28"/>
        </w:rPr>
        <w:t>1.1Приложение к постановлению м</w:t>
      </w:r>
      <w:r w:rsidR="0066215E" w:rsidRPr="00C66B66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66215E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215E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 Саянского района «Защита от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215E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природного и техногенного характера и обеспечения безопасности населения Саянского района на 2014-2016 годы» изложить в редакции согласно приложению. </w:t>
      </w:r>
    </w:p>
    <w:p w:rsidR="00996EF9" w:rsidRPr="00C66B66" w:rsidRDefault="00807325" w:rsidP="00C66B66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Организационно–правовому отделу администрации района (</w:t>
      </w:r>
      <w:r w:rsidR="00B0527D" w:rsidRPr="00C66B66">
        <w:rPr>
          <w:rFonts w:ascii="Times New Roman" w:hAnsi="Times New Roman" w:cs="Times New Roman"/>
          <w:sz w:val="28"/>
          <w:szCs w:val="28"/>
        </w:rPr>
        <w:t>В.А.</w:t>
      </w:r>
      <w:r w:rsidRPr="00C6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27D" w:rsidRPr="00C66B66">
        <w:rPr>
          <w:rFonts w:ascii="Times New Roman" w:hAnsi="Times New Roman" w:cs="Times New Roman"/>
          <w:sz w:val="28"/>
          <w:szCs w:val="28"/>
        </w:rPr>
        <w:t>Коралева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на </w:t>
      </w:r>
      <w:r w:rsidR="002E1746" w:rsidRPr="00C66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</w:t>
      </w:r>
      <w:r w:rsidR="00202C78" w:rsidRPr="00C66B66">
        <w:rPr>
          <w:rFonts w:ascii="Times New Roman" w:hAnsi="Times New Roman" w:cs="Times New Roman"/>
          <w:sz w:val="28"/>
          <w:szCs w:val="28"/>
        </w:rPr>
        <w:t xml:space="preserve"> </w:t>
      </w:r>
      <w:r w:rsidRPr="00C66B66">
        <w:rPr>
          <w:rFonts w:ascii="Times New Roman" w:hAnsi="Times New Roman" w:cs="Times New Roman"/>
          <w:sz w:val="28"/>
          <w:szCs w:val="28"/>
        </w:rPr>
        <w:t>-</w:t>
      </w:r>
      <w:r w:rsidR="00202C78" w:rsidRPr="00C6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телекоммунативной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 сети  Интернет. </w:t>
      </w:r>
    </w:p>
    <w:p w:rsidR="00807325" w:rsidRPr="00C66B66" w:rsidRDefault="00807325" w:rsidP="00C66B66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385BCE" w:rsidRPr="00C66B66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96EF9" w:rsidRPr="00C66B66" w:rsidRDefault="00807325" w:rsidP="00C66B66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B6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</w:t>
      </w:r>
      <w:r w:rsidR="00492D96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201</w:t>
      </w:r>
      <w:r w:rsidR="00385BCE" w:rsidRPr="00C66B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92D96"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4B0A4F" w:rsidRPr="00C66B66" w:rsidRDefault="004B0A4F" w:rsidP="00C66B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213" w:rsidRPr="00C66B66" w:rsidRDefault="007C6213" w:rsidP="00C66B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213" w:rsidRPr="00C66B66" w:rsidRDefault="007C6213" w:rsidP="00C66B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832" w:rsidRPr="00C66B66" w:rsidRDefault="00385BCE" w:rsidP="008C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И.о. </w:t>
      </w:r>
      <w:r w:rsidR="004B0A4F" w:rsidRPr="00C66B66">
        <w:rPr>
          <w:rFonts w:ascii="Times New Roman" w:hAnsi="Times New Roman" w:cs="Times New Roman"/>
          <w:sz w:val="28"/>
          <w:szCs w:val="28"/>
        </w:rPr>
        <w:t>Г</w:t>
      </w:r>
      <w:r w:rsidR="00996EF9" w:rsidRPr="00C66B66">
        <w:rPr>
          <w:rFonts w:ascii="Times New Roman" w:hAnsi="Times New Roman" w:cs="Times New Roman"/>
          <w:sz w:val="28"/>
          <w:szCs w:val="28"/>
        </w:rPr>
        <w:t xml:space="preserve">лавы района     </w:t>
      </w:r>
      <w:r w:rsidR="004B0A4F" w:rsidRPr="00C66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6213" w:rsidRPr="00C66B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0A4F" w:rsidRPr="00C66B66">
        <w:rPr>
          <w:rFonts w:ascii="Times New Roman" w:hAnsi="Times New Roman" w:cs="Times New Roman"/>
          <w:sz w:val="28"/>
          <w:szCs w:val="28"/>
        </w:rPr>
        <w:t xml:space="preserve">  </w:t>
      </w:r>
      <w:r w:rsidRPr="00C66B66">
        <w:rPr>
          <w:rFonts w:ascii="Times New Roman" w:hAnsi="Times New Roman" w:cs="Times New Roman"/>
          <w:sz w:val="28"/>
          <w:szCs w:val="28"/>
        </w:rPr>
        <w:t>В.В.Гребнев</w:t>
      </w:r>
      <w:r w:rsidR="00862832" w:rsidRPr="00C66B6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48" w:type="dxa"/>
        <w:tblLook w:val="01E0"/>
      </w:tblPr>
      <w:tblGrid>
        <w:gridCol w:w="6408"/>
        <w:gridCol w:w="3240"/>
      </w:tblGrid>
      <w:tr w:rsidR="00862832" w:rsidRPr="00C66B66" w:rsidTr="00924C42">
        <w:tc>
          <w:tcPr>
            <w:tcW w:w="6408" w:type="dxa"/>
          </w:tcPr>
          <w:p w:rsidR="00862832" w:rsidRPr="00C66B66" w:rsidRDefault="00862832" w:rsidP="00C66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62832" w:rsidRPr="00C66B66" w:rsidRDefault="00862832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62832" w:rsidRPr="00C66B66" w:rsidRDefault="00862832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62832" w:rsidRPr="00C66B66" w:rsidRDefault="00862832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Администрации Саянского района Красноярского края</w:t>
            </w:r>
          </w:p>
          <w:p w:rsidR="00862832" w:rsidRPr="00C66B66" w:rsidRDefault="00862832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От 16.11.2015 № 474-п</w:t>
            </w:r>
          </w:p>
        </w:tc>
      </w:tr>
    </w:tbl>
    <w:p w:rsidR="00862832" w:rsidRPr="00C66B66" w:rsidRDefault="00862832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832" w:rsidRPr="00C66B66" w:rsidRDefault="00862832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862832" w:rsidRPr="00C66B66" w:rsidRDefault="00862832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832" w:rsidRPr="00C66B66" w:rsidRDefault="00862832" w:rsidP="00C6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862832" w:rsidRPr="00C66B66" w:rsidRDefault="00862832" w:rsidP="00C6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32" w:rsidRPr="00C66B66" w:rsidRDefault="00862832" w:rsidP="00C66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B66">
        <w:rPr>
          <w:rFonts w:ascii="Times New Roman" w:hAnsi="Times New Roman" w:cs="Times New Roman"/>
          <w:sz w:val="28"/>
          <w:szCs w:val="28"/>
        </w:rPr>
        <w:t>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862832" w:rsidRPr="00C66B66" w:rsidRDefault="00862832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862832" w:rsidRPr="00C66B66" w:rsidTr="00924C42">
        <w:tc>
          <w:tcPr>
            <w:tcW w:w="2448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862832" w:rsidRPr="00C66B66" w:rsidTr="00924C42">
        <w:tc>
          <w:tcPr>
            <w:tcW w:w="2448" w:type="dxa"/>
          </w:tcPr>
          <w:p w:rsidR="00862832" w:rsidRPr="00C66B66" w:rsidRDefault="00862832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862832" w:rsidRPr="00C66B66" w:rsidTr="00924C42">
        <w:tc>
          <w:tcPr>
            <w:tcW w:w="2448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862832" w:rsidRPr="00C66B66" w:rsidTr="00924C42">
        <w:tc>
          <w:tcPr>
            <w:tcW w:w="2448" w:type="dxa"/>
          </w:tcPr>
          <w:p w:rsidR="00862832" w:rsidRPr="00C66B66" w:rsidRDefault="00862832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</w:t>
            </w:r>
          </w:p>
        </w:tc>
        <w:tc>
          <w:tcPr>
            <w:tcW w:w="6840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 </w:t>
            </w:r>
          </w:p>
        </w:tc>
      </w:tr>
      <w:tr w:rsidR="00862832" w:rsidRPr="00C66B66" w:rsidTr="00924C42">
        <w:tc>
          <w:tcPr>
            <w:tcW w:w="2448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862832" w:rsidRPr="00C66B66" w:rsidTr="00924C42">
        <w:tc>
          <w:tcPr>
            <w:tcW w:w="2448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862832" w:rsidRPr="00C66B66" w:rsidRDefault="00862832" w:rsidP="00C66B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1. Снижение рисков и смягчение последствий чрезвычайных ситуаций природного и техногенного характера в Саянском районе.</w:t>
            </w:r>
          </w:p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862832" w:rsidRPr="00C66B66" w:rsidTr="00924C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32" w:rsidRPr="00C66B66" w:rsidRDefault="00862832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C6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2016 - 2018 годы</w:t>
            </w:r>
          </w:p>
        </w:tc>
      </w:tr>
      <w:tr w:rsidR="00862832" w:rsidRPr="00C66B66" w:rsidTr="00924C42">
        <w:tc>
          <w:tcPr>
            <w:tcW w:w="2448" w:type="dxa"/>
          </w:tcPr>
          <w:p w:rsidR="00862832" w:rsidRPr="00C66B66" w:rsidRDefault="00862832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862832" w:rsidRPr="00C66B66" w:rsidRDefault="00862832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результативности программы </w:t>
            </w:r>
          </w:p>
        </w:tc>
        <w:tc>
          <w:tcPr>
            <w:tcW w:w="6840" w:type="dxa"/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погибших и пострадавших на территории района; </w:t>
            </w:r>
          </w:p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охват населения района возможностью получения сигналов оповещения о ЧС;</w:t>
            </w:r>
          </w:p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 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862832" w:rsidRPr="00C66B66" w:rsidTr="00924C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32" w:rsidRPr="00C66B66" w:rsidRDefault="00862832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Всего 5145,3 тыс. рублей из районного бюджета, в том числе по годам: 2016 год – 1715,1 тыс. рублей;</w:t>
            </w:r>
          </w:p>
          <w:p w:rsidR="00862832" w:rsidRPr="00C66B66" w:rsidRDefault="00862832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1715,1 тыс. рублей; 2018 год – 1715,1 тыс. рублей </w:t>
            </w:r>
          </w:p>
        </w:tc>
      </w:tr>
    </w:tbl>
    <w:p w:rsidR="00862832" w:rsidRPr="00C66B66" w:rsidRDefault="00862832" w:rsidP="00C66B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 Характеристика текущего состояния защиты населения и территорий района от чрезвычайных ситуаций  природного и техногенного характера, обеспечения безопасности населения района</w:t>
      </w:r>
    </w:p>
    <w:p w:rsidR="00862832" w:rsidRPr="00C66B66" w:rsidRDefault="00862832" w:rsidP="00C66B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Саянский район,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обладает территорией в 8031 км² на территории района развивается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сельское хозяйство, промышленность представлено предприятиями дорожной отрасли, ООО «Лига» заготовка и переработка леса, а также месторождение «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Кингашское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>». Район подвержен широкому спектру опасных природных явлений и аварийных ситуаций техногенного характера:</w:t>
      </w: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техногенные пожары;</w:t>
      </w: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землетрясения;</w:t>
      </w: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аварии на дорогах;</w:t>
      </w: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>наводнении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и паводки;</w:t>
      </w: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аварии на коммунально-энергетических объектах;</w:t>
      </w:r>
    </w:p>
    <w:p w:rsidR="00862832" w:rsidRPr="00C66B66" w:rsidRDefault="00862832" w:rsidP="00C66B66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Цели и задачи ЕДДС: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является органом повседневного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862832" w:rsidRPr="00C66B66" w:rsidRDefault="00862832" w:rsidP="00C66B6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</w:t>
      </w:r>
      <w:r w:rsidRPr="00C66B66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862832" w:rsidRPr="00C66B66" w:rsidRDefault="00862832" w:rsidP="00C66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hyperlink w:anchor="sub_201" w:history="1">
        <w:r w:rsidRPr="00C66B66">
          <w:rPr>
            <w:rFonts w:ascii="Times New Roman" w:hAnsi="Times New Roman" w:cs="Times New Roman"/>
            <w:sz w:val="28"/>
            <w:szCs w:val="28"/>
          </w:rPr>
          <w:t>ЕДДС</w:t>
        </w:r>
      </w:hyperlink>
      <w:r w:rsidRPr="00C66B66">
        <w:rPr>
          <w:rFonts w:ascii="Times New Roman" w:hAnsi="Times New Roman" w:cs="Times New Roman"/>
          <w:sz w:val="28"/>
          <w:szCs w:val="28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Общее руководство ЕДДС муниципального образования осуществляет руководитель органа местного самоуправления, непосредственное - начальник ЕДДС муниципального образования.</w:t>
      </w:r>
    </w:p>
    <w:p w:rsidR="00862832" w:rsidRPr="00C66B66" w:rsidRDefault="00862832" w:rsidP="00C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862832" w:rsidRPr="00C66B66" w:rsidRDefault="00862832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lastRenderedPageBreak/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862832" w:rsidRPr="00C66B66" w:rsidRDefault="00862832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ЕДДС муниципального образования выполняет следующие основные задачи: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прием вызовов (сообщений) о ЧС (происшествиях);</w:t>
      </w:r>
    </w:p>
    <w:p w:rsidR="00862832" w:rsidRPr="00C66B66" w:rsidRDefault="00862832" w:rsidP="00C66B66">
      <w:pPr>
        <w:widowControl w:val="0"/>
        <w:tabs>
          <w:tab w:val="left" w:pos="-1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862832" w:rsidRPr="00C66B66" w:rsidRDefault="00862832" w:rsidP="00C66B66">
      <w:pPr>
        <w:tabs>
          <w:tab w:val="left" w:pos="0"/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ЕДДС муниципальных образований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в соответствии с ситуацией по планам взаимодействия при ликвидации ЧС на других объектах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и территориях;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862832" w:rsidRPr="00C66B66" w:rsidRDefault="00862832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862832" w:rsidRPr="00C66B66" w:rsidRDefault="00862832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На ЕДДС муниципального образования возлагаются следующие основные функции: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C66B66">
          <w:rPr>
            <w:rFonts w:ascii="Times New Roman" w:hAnsi="Times New Roman" w:cs="Times New Roman"/>
            <w:sz w:val="28"/>
            <w:szCs w:val="28"/>
          </w:rPr>
          <w:t>ДДС</w:t>
        </w:r>
      </w:hyperlink>
      <w:r w:rsidRPr="00C66B66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которой входит реагирование на принятое сообщение;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>сбор от ДДС экстренных оперативных служб и организаций (объектов),</w:t>
      </w:r>
      <w:r w:rsidRPr="00C66B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66B66">
        <w:rPr>
          <w:rFonts w:ascii="Times New Roman" w:hAnsi="Times New Roman" w:cs="Times New Roman"/>
          <w:sz w:val="28"/>
          <w:szCs w:val="28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862832" w:rsidRPr="00C66B66" w:rsidRDefault="00862832" w:rsidP="00C66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862832" w:rsidRPr="00C66B66" w:rsidRDefault="00862832" w:rsidP="00C66B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Выполнение данных функций возможно, если ЕДДС соответствует минимальным требованиям Положения о ЕДДС муниципального образования (протокол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Правительственной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КЧС и ПБ от 23.11.2011 № 63).</w:t>
      </w:r>
    </w:p>
    <w:p w:rsidR="00862832" w:rsidRPr="00C66B66" w:rsidRDefault="00862832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 xml:space="preserve">Целью программы </w:t>
      </w:r>
      <w:r w:rsidRPr="00C66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B66">
        <w:rPr>
          <w:rFonts w:ascii="Times New Roman" w:hAnsi="Times New Roman" w:cs="Times New Roman"/>
          <w:sz w:val="28"/>
          <w:szCs w:val="28"/>
        </w:rPr>
        <w:t>является создание эффективной системы защиты населения и территории района от чрезвычайных ситуаций природного                 и техногенного характера.</w:t>
      </w:r>
    </w:p>
    <w:p w:rsidR="00862832" w:rsidRPr="00C66B66" w:rsidRDefault="00862832" w:rsidP="00C66B6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1. Снижение рисков и смягчение последствий чрезвычайных ситуаций природного и техногенного характера в Саянском районе.</w:t>
      </w:r>
    </w:p>
    <w:p w:rsidR="00862832" w:rsidRPr="00C66B66" w:rsidRDefault="00862832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862832" w:rsidRPr="00C66B66" w:rsidRDefault="00862832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обеспечены: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всесторонний информационный обмен между дежурно-диспетчерскими службами района;</w:t>
      </w:r>
    </w:p>
    <w:p w:rsidR="00862832" w:rsidRPr="00C66B66" w:rsidRDefault="00862832" w:rsidP="00C66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  и различного рода происшествия;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безопасность и охрана жизни людей на водных объектах района;</w:t>
      </w:r>
    </w:p>
    <w:p w:rsidR="00862832" w:rsidRPr="00C66B66" w:rsidRDefault="00862832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862832" w:rsidRPr="00C66B66" w:rsidRDefault="00862832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4. Механизм реализации отдельных мероприятий программы</w:t>
      </w:r>
    </w:p>
    <w:p w:rsidR="00862832" w:rsidRPr="00C66B66" w:rsidRDefault="00862832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Муниципальная программа реализуется в рамках подпрограмм и не содержит отдельных мероприятий.</w:t>
      </w:r>
    </w:p>
    <w:p w:rsidR="00862832" w:rsidRPr="00C66B66" w:rsidRDefault="00862832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</w:r>
    </w:p>
    <w:p w:rsidR="00862832" w:rsidRPr="00C66B66" w:rsidRDefault="00862832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программы </w:t>
      </w:r>
    </w:p>
    <w:p w:rsidR="00862832" w:rsidRPr="00C66B66" w:rsidRDefault="00862832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862832" w:rsidRPr="00C66B66" w:rsidRDefault="00862832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 xml:space="preserve">Источником информации по показателям является ведомственная статистика. </w:t>
      </w:r>
    </w:p>
    <w:p w:rsidR="00862832" w:rsidRPr="00C66B66" w:rsidRDefault="00862832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Целевой показатель по охвату населения района возможностью получения сигналов оповещения о ЧС посредством СМС - сообщений повысится с 40,0% от общей численности населения района в 2016 году до 70,0% в 2018 году.</w:t>
      </w:r>
    </w:p>
    <w:p w:rsidR="00862832" w:rsidRPr="00C66B66" w:rsidRDefault="00862832" w:rsidP="00C6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6. Перечень подпрограмм с указанием сроков их реализации                      </w:t>
      </w:r>
    </w:p>
    <w:p w:rsidR="00862832" w:rsidRPr="00C66B66" w:rsidRDefault="00862832" w:rsidP="00C6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и ожидаемых результатов</w:t>
      </w:r>
    </w:p>
    <w:p w:rsidR="00862832" w:rsidRPr="00C66B66" w:rsidRDefault="00862832" w:rsidP="00C66B66">
      <w:pPr>
        <w:pStyle w:val="ConsPlusNormal"/>
        <w:widowControl/>
        <w:tabs>
          <w:tab w:val="left" w:pos="213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1. «Предупреждение, спасение, помощь населению района в чрезвычайных ситуациях на 2016 - 2018 годы» (далее - подпрограмма 1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>;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 «Использование информационно-коммуникационных технологий для обеспечения безопасности населения района на 2016-2018 годы» (далее – подпрограмма 2).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 Задачи подпрограммы 1:</w:t>
      </w:r>
    </w:p>
    <w:p w:rsidR="00862832" w:rsidRPr="00C66B66" w:rsidRDefault="00862832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862832" w:rsidRPr="00C66B66" w:rsidRDefault="00862832" w:rsidP="00C66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862832" w:rsidRPr="00C66B66" w:rsidRDefault="00862832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Подпрограмма приведена в приложении № 1 к муниципальной программе.</w:t>
      </w:r>
    </w:p>
    <w:p w:rsidR="00862832" w:rsidRPr="00C66B66" w:rsidRDefault="00862832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3. Задачи подпрограммы 2:</w:t>
      </w:r>
    </w:p>
    <w:p w:rsidR="00862832" w:rsidRPr="00C66B66" w:rsidRDefault="00862832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862832" w:rsidRPr="00C66B66" w:rsidRDefault="00862832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организация на территории Саянского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района системы обеспечения вызова экстренных оперативных служб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по единому номеру «112».</w:t>
      </w:r>
    </w:p>
    <w:p w:rsidR="00862832" w:rsidRPr="00C66B66" w:rsidRDefault="00862832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Выполнение подпрограммных мероприятий повысит эффективность функционирования дежурно-диспетчерской службы района, обеспечит оперативное представление информации органам муниципальной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7. Информация о распределении планируемых расходов по подпрограммам муниципальной программы</w:t>
      </w:r>
    </w:p>
    <w:p w:rsidR="00862832" w:rsidRPr="00C66B66" w:rsidRDefault="00862832" w:rsidP="00C66B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lastRenderedPageBreak/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862832" w:rsidRPr="00C66B66" w:rsidRDefault="00862832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862832" w:rsidRPr="00C66B66" w:rsidRDefault="00862832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Всего на реализацию программных мероприятий потребуется 5153,3 тыс. рублей из районного бюджета, в том числе по годам: 2016 год – 1715,1 тыс. рублей; 2017 год – 1715,1 тыс. рублей; 2018 год – 1715,1 тыс. рублей. В приложениях №№ 2 и 3 приведены сведения о планируемых расходах по задачам и мероприятиям программы.</w:t>
      </w:r>
    </w:p>
    <w:p w:rsidR="008C4B74" w:rsidRDefault="008C4B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A609E" w:rsidRPr="00C66B66" w:rsidRDefault="00862832" w:rsidP="00C66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tbl>
      <w:tblPr>
        <w:tblW w:w="9648" w:type="dxa"/>
        <w:tblLook w:val="01E0"/>
      </w:tblPr>
      <w:tblGrid>
        <w:gridCol w:w="5328"/>
        <w:gridCol w:w="4320"/>
      </w:tblGrid>
      <w:tr w:rsidR="008A609E" w:rsidRPr="00C66B66" w:rsidTr="00924C42">
        <w:tc>
          <w:tcPr>
            <w:tcW w:w="5328" w:type="dxa"/>
          </w:tcPr>
          <w:p w:rsidR="008A609E" w:rsidRPr="00C66B66" w:rsidRDefault="008A609E" w:rsidP="00C66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8A609E" w:rsidRPr="00C66B66" w:rsidRDefault="008A609E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A609E" w:rsidRPr="00C66B66" w:rsidRDefault="008A609E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8A609E" w:rsidRPr="00C66B66" w:rsidRDefault="008A609E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609E" w:rsidRPr="00C66B66" w:rsidRDefault="008A609E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8A609E" w:rsidRPr="00C66B66" w:rsidRDefault="008A609E" w:rsidP="00C6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8A609E" w:rsidRPr="00C66B66" w:rsidRDefault="008A609E" w:rsidP="00C6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9E" w:rsidRPr="00C66B66" w:rsidRDefault="008A609E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1. Паспорт подпрограммы «Предупреждение, спасение, помощь населению края в чрезвычайных ситуациях»</w:t>
      </w:r>
    </w:p>
    <w:p w:rsidR="008A609E" w:rsidRPr="00C66B66" w:rsidRDefault="008A609E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8A609E" w:rsidRPr="00C66B66" w:rsidTr="00924C42">
        <w:tc>
          <w:tcPr>
            <w:tcW w:w="2448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8A609E" w:rsidRPr="00C66B66" w:rsidTr="00924C42">
        <w:tc>
          <w:tcPr>
            <w:tcW w:w="2448" w:type="dxa"/>
          </w:tcPr>
          <w:p w:rsidR="008A609E" w:rsidRPr="00C66B66" w:rsidRDefault="008A609E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8A609E" w:rsidRPr="00C66B66" w:rsidTr="00924C42">
        <w:tc>
          <w:tcPr>
            <w:tcW w:w="2448" w:type="dxa"/>
          </w:tcPr>
          <w:p w:rsidR="008A609E" w:rsidRPr="00C66B66" w:rsidRDefault="008A609E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840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МКУ «ЕДДС Саянского района» (далее – ЕДДС)</w:t>
            </w:r>
          </w:p>
        </w:tc>
      </w:tr>
      <w:tr w:rsidR="008A609E" w:rsidRPr="00C66B66" w:rsidTr="00924C42">
        <w:tc>
          <w:tcPr>
            <w:tcW w:w="2448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8A609E" w:rsidRPr="00C66B66" w:rsidTr="00924C42">
        <w:tc>
          <w:tcPr>
            <w:tcW w:w="2448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8A609E" w:rsidRPr="00C66B66" w:rsidRDefault="008A609E" w:rsidP="00C66B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9E" w:rsidRPr="00C66B66" w:rsidTr="00924C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E" w:rsidRPr="00C66B66" w:rsidRDefault="008A609E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2015 - 2018 годы. Этапы не выделяются.</w:t>
            </w:r>
          </w:p>
        </w:tc>
      </w:tr>
      <w:tr w:rsidR="008A609E" w:rsidRPr="00C66B66" w:rsidTr="00924C42">
        <w:tc>
          <w:tcPr>
            <w:tcW w:w="2448" w:type="dxa"/>
          </w:tcPr>
          <w:p w:rsidR="008A609E" w:rsidRPr="00C66B66" w:rsidRDefault="008A609E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8A609E" w:rsidRPr="00C66B66" w:rsidRDefault="008A609E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40" w:type="dxa"/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погибших на территории района; </w:t>
            </w:r>
          </w:p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подключенных к корпоративной сети связи и передачи данных;</w:t>
            </w:r>
          </w:p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6B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хват населения края, оповещаемого с помощью автоматизированной системы централизованного </w:t>
            </w:r>
            <w:r w:rsidRPr="00C66B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оповещения (далее – АСЦО ГО) района;</w:t>
            </w:r>
          </w:p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охват подготовкой должностных лиц ЕДДС;</w:t>
            </w:r>
          </w:p>
        </w:tc>
      </w:tr>
      <w:tr w:rsidR="008A609E" w:rsidRPr="00C66B66" w:rsidTr="00924C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E" w:rsidRPr="00C66B66" w:rsidRDefault="008A609E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proofErr w:type="spellStart"/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районного бюджета,      в том числе по годам: 2015 год – </w:t>
            </w: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1714,1</w:t>
            </w: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2016год – </w:t>
            </w: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1714,1 </w:t>
            </w: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1714,1 </w:t>
            </w: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2018 год – </w:t>
            </w: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1714,1 </w:t>
            </w: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A609E" w:rsidRPr="00C66B66" w:rsidTr="00924C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E" w:rsidRPr="00C66B66" w:rsidRDefault="008A609E" w:rsidP="00C66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подпрограммы осуществляется ЕДДС.</w:t>
            </w:r>
          </w:p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8A609E" w:rsidRPr="00C66B66" w:rsidRDefault="008A609E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6B66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8A609E" w:rsidRPr="00C66B66" w:rsidRDefault="008A609E" w:rsidP="00C66B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609E" w:rsidRPr="00C66B66" w:rsidRDefault="008A609E" w:rsidP="00C66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8A609E" w:rsidRPr="00C66B66" w:rsidRDefault="008A609E" w:rsidP="00C6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8A609E" w:rsidRPr="00C66B66" w:rsidRDefault="008A609E" w:rsidP="00C66B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8A609E" w:rsidRPr="00C66B66" w:rsidRDefault="008A609E" w:rsidP="00C66B66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Созданная система позволит осуществлять:</w:t>
      </w:r>
    </w:p>
    <w:p w:rsidR="008A609E" w:rsidRPr="00C66B66" w:rsidRDefault="008A609E" w:rsidP="00C66B66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8A609E" w:rsidRPr="00C66B66" w:rsidRDefault="008A609E" w:rsidP="00C66B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режим оперативной и аварийной голосовой связи (телефония, селекторная) по всем направлениям;</w:t>
      </w:r>
    </w:p>
    <w:p w:rsidR="008A609E" w:rsidRPr="00C66B66" w:rsidRDefault="008A609E" w:rsidP="00C66B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8A609E" w:rsidRPr="00C66B66" w:rsidRDefault="008A609E" w:rsidP="00C66B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8A609E" w:rsidRPr="00C66B66" w:rsidRDefault="008A609E" w:rsidP="00C66B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На территории Саянского муниципального района создана единая дежурно-диспетчерская служба. Все операторы сотовой и фиксированной связи предоставляют доступ к ЕДДС через единый номер «112» и номера 21-</w:t>
      </w:r>
      <w:r w:rsidRPr="00C66B66">
        <w:rPr>
          <w:rFonts w:ascii="Times New Roman" w:hAnsi="Times New Roman" w:cs="Times New Roman"/>
          <w:sz w:val="28"/>
          <w:szCs w:val="28"/>
        </w:rPr>
        <w:lastRenderedPageBreak/>
        <w:t xml:space="preserve">8-40; 22-5-26.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 </w:t>
      </w: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За 2012 год в ЕДДС района поступило 1223  сообщений от граждан       и организаций. В результате деятельности ЕДДС оказана помощь 1043 человеку.</w:t>
      </w: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8A609E" w:rsidRPr="00C66B66" w:rsidRDefault="008A609E" w:rsidP="00C66B6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Задачи подпрограммы:</w:t>
      </w:r>
    </w:p>
    <w:p w:rsidR="008A609E" w:rsidRPr="00C66B66" w:rsidRDefault="008A609E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8A609E" w:rsidRPr="00C66B66" w:rsidRDefault="008A609E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 рамках выполнения вышеуказанных задачи планируется реализация следующих мероприятий.</w:t>
      </w: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8A609E" w:rsidRPr="00C66B66" w:rsidRDefault="008A609E" w:rsidP="00C66B66">
      <w:pPr>
        <w:autoSpaceDE w:val="0"/>
        <w:autoSpaceDN w:val="0"/>
        <w:spacing w:after="0" w:line="240" w:lineRule="auto"/>
        <w:ind w:left="-67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1.1. Совершенствование автоматизированной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системы управления территориальной подсистемы единой государственной системы предупреждения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района и развитие связи. </w:t>
      </w:r>
    </w:p>
    <w:p w:rsidR="008A609E" w:rsidRPr="00C66B66" w:rsidRDefault="008A609E" w:rsidP="00C66B66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Для обеспечения всестороннего информационного обмена между службами ГО, ЧС и ПБ района в рамках корпоративной 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8A609E" w:rsidRPr="00C66B66" w:rsidRDefault="008A609E" w:rsidP="00C66B66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 рамках реализации мероприятия 1.1 подпрограммы  предусматривается обеспечение обмена информацией службы ОП МО МВД России «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», ФГКУ «24-отряд ФПС по Красноярскому краю»,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Саянский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1.2. Обеспечение деятельности ЕДДС</w:t>
      </w:r>
    </w:p>
    <w:p w:rsidR="008A609E" w:rsidRPr="00C66B66" w:rsidRDefault="008A609E" w:rsidP="00C66B6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2015- 2018 годах:</w:t>
      </w:r>
    </w:p>
    <w:p w:rsidR="008A609E" w:rsidRPr="00C66B66" w:rsidRDefault="008A609E" w:rsidP="00C66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lastRenderedPageBreak/>
        <w:t>оперативное реагирование на ЧС природного и техногенного характера и различного рода происшествия;</w:t>
      </w: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 </w:t>
      </w:r>
      <w:r w:rsidRPr="00C66B66">
        <w:rPr>
          <w:rFonts w:ascii="Times New Roman" w:hAnsi="Times New Roman" w:cs="Times New Roman"/>
          <w:sz w:val="28"/>
          <w:szCs w:val="28"/>
        </w:rPr>
        <w:tab/>
        <w:t>1.3. Эксплуатационно-техническое обслуживание средств АСЦО ГО.</w:t>
      </w: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Сибирьтелеком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8A609E" w:rsidRPr="00C66B66" w:rsidRDefault="008A609E" w:rsidP="00C66B66">
      <w:pPr>
        <w:pStyle w:val="ConsPlusNormal"/>
        <w:framePr w:hSpace="180" w:wrap="around" w:hAnchor="margin" w:x="-324" w:y="-714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4.1. Обеспечение деятельности ЕДДС</w:t>
      </w:r>
    </w:p>
    <w:p w:rsidR="008A609E" w:rsidRPr="00C66B66" w:rsidRDefault="008A609E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 рамках реализации мероприятия 4.1 подпрограммы предусматривается финансовое обеспечение о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>сновных направлений деятельности</w:t>
      </w:r>
      <w:r w:rsidRPr="00C66B66">
        <w:rPr>
          <w:rFonts w:ascii="Times New Roman" w:hAnsi="Times New Roman" w:cs="Times New Roman"/>
          <w:sz w:val="28"/>
          <w:szCs w:val="28"/>
        </w:rPr>
        <w:t xml:space="preserve"> МКУ «ЕДДС «Саянского района» в 2015 – 2018 годах:</w:t>
      </w:r>
    </w:p>
    <w:p w:rsidR="008A609E" w:rsidRPr="00C66B66" w:rsidRDefault="008A609E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</w:t>
      </w:r>
      <w:r w:rsidRPr="00C66B66">
        <w:rPr>
          <w:rFonts w:ascii="Times New Roman" w:hAnsi="Times New Roman" w:cs="Times New Roman"/>
          <w:bCs/>
          <w:sz w:val="28"/>
          <w:szCs w:val="28"/>
        </w:rPr>
        <w:t>хват населения района, оповещаемого с помощью автоматизированной системы централизованного оповещения района, будет сохраняться в 2016 - 2018 годах на уровне 40-70,0% от общей численности населения района;</w:t>
      </w: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охват подготовкой должностных лиц ЕДДС, в 2016 - 2018 годах составит 100% от подлежащих подготовке;</w:t>
      </w:r>
    </w:p>
    <w:p w:rsidR="008A609E" w:rsidRPr="00C66B66" w:rsidRDefault="008A609E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66">
        <w:rPr>
          <w:rFonts w:ascii="Times New Roman" w:hAnsi="Times New Roman" w:cs="Times New Roman"/>
          <w:b/>
          <w:sz w:val="28"/>
          <w:szCs w:val="28"/>
        </w:rPr>
        <w:t>2.3. Механизм реализации мероприятий подпрограммы</w:t>
      </w:r>
    </w:p>
    <w:p w:rsidR="008A609E" w:rsidRPr="00C66B66" w:rsidRDefault="008A609E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от 24.12.2004 № 13-2821 «О пожарной безопасности в Красноярском крае»;</w:t>
      </w: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>от 24.12.2004 № 13-2823 «Об оплате труда работников краевых государственных учреждений»;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bCs/>
          <w:sz w:val="28"/>
          <w:szCs w:val="28"/>
        </w:rPr>
        <w:t>от 10.01.2011 № 13-6422 «О государственной поддержке добровольной пожарной охраны в Красноярском крае».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ЕДДС.</w:t>
      </w:r>
    </w:p>
    <w:p w:rsidR="008A609E" w:rsidRPr="00C66B66" w:rsidRDefault="008A609E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на основании государственных контрактов, заключенных в соответствии с </w:t>
      </w:r>
      <w:r w:rsidRPr="00C66B66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обеспечения реализации полномочий в областях гражданской обороны, чрезвычайных ситуаций Красноярского края». </w:t>
      </w:r>
    </w:p>
    <w:p w:rsidR="008A609E" w:rsidRPr="00C66B66" w:rsidRDefault="008A609E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9E" w:rsidRPr="00C66B66" w:rsidRDefault="008A609E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ЕДДС.</w:t>
      </w:r>
    </w:p>
    <w:p w:rsidR="008A609E" w:rsidRPr="00C66B66" w:rsidRDefault="008A609E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A609E" w:rsidRPr="00C66B66" w:rsidRDefault="008A609E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Исполнителем подпрограммы осуществляется:</w:t>
      </w:r>
    </w:p>
    <w:p w:rsidR="008A609E" w:rsidRPr="00C66B66" w:rsidRDefault="008A609E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подпрограммы;</w:t>
      </w:r>
    </w:p>
    <w:p w:rsidR="008A609E" w:rsidRPr="00C66B66" w:rsidRDefault="008A609E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8A609E" w:rsidRPr="00C66B66" w:rsidRDefault="008A609E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подпрограммы.</w:t>
      </w:r>
    </w:p>
    <w:p w:rsidR="008A609E" w:rsidRPr="00C66B66" w:rsidRDefault="008A609E" w:rsidP="00C66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ab/>
        <w:t xml:space="preserve">Контроль за целевым и эффективным использованием средств </w:t>
      </w:r>
      <w:proofErr w:type="spellStart"/>
      <w:r w:rsidRPr="00C66B66">
        <w:rPr>
          <w:rFonts w:ascii="Times New Roman" w:hAnsi="Times New Roman" w:cs="Times New Roman"/>
          <w:sz w:val="28"/>
          <w:szCs w:val="28"/>
        </w:rPr>
        <w:t>районнго</w:t>
      </w:r>
      <w:proofErr w:type="spellEnd"/>
      <w:r w:rsidRPr="00C66B66">
        <w:rPr>
          <w:rFonts w:ascii="Times New Roman" w:hAnsi="Times New Roman" w:cs="Times New Roman"/>
          <w:sz w:val="28"/>
          <w:szCs w:val="28"/>
        </w:rPr>
        <w:t xml:space="preserve"> бюджета осуществляет служба финансово-экономического контроля Красноярского края. Контроль за законностью и результативностью использования сре</w:t>
      </w:r>
      <w:proofErr w:type="gramStart"/>
      <w:r w:rsidRPr="00C66B6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>аевого бюджета осуществляет Счетная Палата Красноярского края.</w:t>
      </w:r>
    </w:p>
    <w:p w:rsidR="008A609E" w:rsidRPr="00C66B66" w:rsidRDefault="008A609E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всесторонний информационный обмен между дежурно-диспетчерскими службами района;</w:t>
      </w:r>
    </w:p>
    <w:p w:rsidR="008A609E" w:rsidRPr="00C66B66" w:rsidRDefault="008A609E" w:rsidP="00C66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8A609E" w:rsidRPr="00C66B66" w:rsidRDefault="008A609E" w:rsidP="00C66B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9E" w:rsidRPr="00C66B66" w:rsidRDefault="008A609E" w:rsidP="00C66B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8A609E" w:rsidRPr="00C66B66" w:rsidRDefault="008A609E" w:rsidP="00C66B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Мероприятия подпрограммы приведены в приложении № 2.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9E" w:rsidRPr="00C66B66" w:rsidRDefault="008A609E" w:rsidP="00C66B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A609E" w:rsidRPr="00C66B66" w:rsidRDefault="008A609E" w:rsidP="00C66B6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609E" w:rsidRPr="00C66B66" w:rsidRDefault="008A609E" w:rsidP="00C6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66">
        <w:rPr>
          <w:rFonts w:ascii="Times New Roman" w:hAnsi="Times New Roman" w:cs="Times New Roman"/>
          <w:sz w:val="28"/>
          <w:szCs w:val="28"/>
        </w:rPr>
        <w:t xml:space="preserve">Всего на реализацию подпрограммных мероприятий потребуется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66B66">
        <w:rPr>
          <w:rFonts w:ascii="Times New Roman" w:hAnsi="Times New Roman" w:cs="Times New Roman"/>
          <w:sz w:val="28"/>
          <w:szCs w:val="28"/>
        </w:rPr>
        <w:t xml:space="preserve">тыс. рублей из районного бюджета, в том числе по годам: 2015 год –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1627,7 </w:t>
      </w:r>
      <w:r w:rsidRPr="00C66B66">
        <w:rPr>
          <w:rFonts w:ascii="Times New Roman" w:hAnsi="Times New Roman" w:cs="Times New Roman"/>
          <w:sz w:val="28"/>
          <w:szCs w:val="28"/>
        </w:rPr>
        <w:t xml:space="preserve">тыс. рублей; 2016 год –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1714,1 </w:t>
      </w:r>
      <w:r w:rsidRPr="00C66B66">
        <w:rPr>
          <w:rFonts w:ascii="Times New Roman" w:hAnsi="Times New Roman" w:cs="Times New Roman"/>
          <w:sz w:val="28"/>
          <w:szCs w:val="28"/>
        </w:rPr>
        <w:t xml:space="preserve">тыс. рублей; 2017 год –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1714,1 </w:t>
      </w:r>
      <w:r w:rsidRPr="00C66B66">
        <w:rPr>
          <w:rFonts w:ascii="Times New Roman" w:hAnsi="Times New Roman" w:cs="Times New Roman"/>
          <w:sz w:val="28"/>
          <w:szCs w:val="28"/>
        </w:rPr>
        <w:t xml:space="preserve">тыс. рублей; 2018 год – </w:t>
      </w:r>
      <w:r w:rsidRPr="00C66B66">
        <w:rPr>
          <w:rFonts w:ascii="Times New Roman" w:hAnsi="Times New Roman" w:cs="Times New Roman"/>
          <w:color w:val="000000"/>
          <w:sz w:val="28"/>
          <w:szCs w:val="28"/>
        </w:rPr>
        <w:t xml:space="preserve">1714,1 </w:t>
      </w:r>
      <w:r w:rsidRPr="00C66B66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  <w:r w:rsidRPr="00C66B66">
        <w:rPr>
          <w:rFonts w:ascii="Times New Roman" w:hAnsi="Times New Roman" w:cs="Times New Roman"/>
          <w:sz w:val="28"/>
          <w:szCs w:val="28"/>
        </w:rPr>
        <w:t xml:space="preserve"> В приложении № 2 приведены сведения о планируемых расходах по задачам и мероприятиям подпрограммы.</w:t>
      </w:r>
    </w:p>
    <w:p w:rsidR="008A609E" w:rsidRPr="00C66B66" w:rsidRDefault="008A609E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609E" w:rsidRPr="00C66B66" w:rsidRDefault="008A609E" w:rsidP="00C66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A609E" w:rsidRPr="00C66B66" w:rsidRDefault="008A609E" w:rsidP="00C66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32" w:rsidRPr="00C66B66" w:rsidRDefault="00862832" w:rsidP="00C66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D7" w:rsidRPr="00C66B66" w:rsidRDefault="00A143D7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1E" w:rsidRPr="00C66B66" w:rsidRDefault="00651F1E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D0" w:rsidRPr="00C66B66" w:rsidRDefault="00F04AD0" w:rsidP="00C66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br w:type="page"/>
      </w:r>
    </w:p>
    <w:p w:rsidR="00651F1E" w:rsidRPr="00C66B66" w:rsidRDefault="00651F1E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D0" w:rsidRPr="00C66B66" w:rsidRDefault="00F04AD0" w:rsidP="00C66B6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4AD0" w:rsidRPr="00C66B66" w:rsidRDefault="00F04AD0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F04AD0" w:rsidRPr="00C66B66" w:rsidRDefault="00F04AD0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 xml:space="preserve">«Предупреждение, спасение, </w:t>
      </w:r>
    </w:p>
    <w:p w:rsidR="00F04AD0" w:rsidRPr="00C66B66" w:rsidRDefault="00F04AD0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 xml:space="preserve">помощь населению района            </w:t>
      </w:r>
    </w:p>
    <w:p w:rsidR="00F04AD0" w:rsidRPr="00C66B66" w:rsidRDefault="00F04AD0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 xml:space="preserve">в чрезвычайных ситуациях </w:t>
      </w:r>
    </w:p>
    <w:p w:rsidR="00F04AD0" w:rsidRPr="00C66B66" w:rsidRDefault="00F04AD0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на 2016 – 2018 годы»</w:t>
      </w:r>
    </w:p>
    <w:p w:rsidR="00F04AD0" w:rsidRPr="00C66B66" w:rsidRDefault="00F04AD0" w:rsidP="00C66B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4AD0" w:rsidRPr="00C66B66" w:rsidRDefault="00F04AD0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4AD0" w:rsidRPr="00C66B66" w:rsidRDefault="00F04AD0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</w:t>
      </w:r>
    </w:p>
    <w:p w:rsidR="00F04AD0" w:rsidRPr="00C66B66" w:rsidRDefault="00F04AD0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912"/>
        <w:gridCol w:w="1080"/>
        <w:gridCol w:w="1440"/>
        <w:gridCol w:w="900"/>
        <w:gridCol w:w="900"/>
        <w:gridCol w:w="900"/>
        <w:gridCol w:w="900"/>
        <w:gridCol w:w="900"/>
      </w:tblGrid>
      <w:tr w:rsidR="00F04AD0" w:rsidRPr="00C66B66" w:rsidTr="00924C42">
        <w:trPr>
          <w:trHeight w:val="1150"/>
        </w:trPr>
        <w:tc>
          <w:tcPr>
            <w:tcW w:w="788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2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08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</w:rPr>
              <w:t>Единица</w:t>
            </w:r>
            <w:r w:rsidRPr="00C66B6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4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Источник</w:t>
            </w:r>
          </w:p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F04AD0" w:rsidRPr="00C66B66" w:rsidTr="00924C42">
        <w:trPr>
          <w:trHeight w:val="249"/>
        </w:trPr>
        <w:tc>
          <w:tcPr>
            <w:tcW w:w="788" w:type="dxa"/>
          </w:tcPr>
          <w:p w:rsidR="00F04AD0" w:rsidRPr="00C66B66" w:rsidRDefault="00F04AD0" w:rsidP="00C66B66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6B6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912" w:type="dxa"/>
          </w:tcPr>
          <w:p w:rsidR="00F04AD0" w:rsidRPr="00C66B66" w:rsidRDefault="00F04AD0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080" w:type="dxa"/>
          </w:tcPr>
          <w:p w:rsidR="00F04AD0" w:rsidRPr="00C66B66" w:rsidRDefault="00F04AD0" w:rsidP="00C66B66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C66B66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:rsidR="00F04AD0" w:rsidRPr="00C66B66" w:rsidRDefault="00F04AD0" w:rsidP="00C66B66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66B66">
              <w:rPr>
                <w:rFonts w:ascii="Times New Roman" w:hAnsi="Times New Roman"/>
              </w:rPr>
              <w:t>ведомствен-ная</w:t>
            </w:r>
            <w:proofErr w:type="spellEnd"/>
            <w:r w:rsidRPr="00C66B66">
              <w:rPr>
                <w:rFonts w:ascii="Times New Roman" w:hAnsi="Times New Roman"/>
              </w:rPr>
              <w:t xml:space="preserve"> </w:t>
            </w:r>
            <w:proofErr w:type="spellStart"/>
            <w:r w:rsidRPr="00C66B66">
              <w:rPr>
                <w:rFonts w:ascii="Times New Roman" w:hAnsi="Times New Roman"/>
              </w:rPr>
              <w:t>статистика</w:t>
            </w:r>
            <w:proofErr w:type="spellEnd"/>
          </w:p>
          <w:p w:rsidR="00F04AD0" w:rsidRPr="00C66B66" w:rsidRDefault="00F04AD0" w:rsidP="00C66B66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4AD0" w:rsidRPr="00C66B66" w:rsidRDefault="00F04AD0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D0" w:rsidRPr="00C66B66" w:rsidRDefault="00F04AD0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D0" w:rsidRPr="00C66B66" w:rsidRDefault="00F04AD0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D0" w:rsidRPr="00C66B66" w:rsidRDefault="00F04AD0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4AD0" w:rsidRPr="00C66B66" w:rsidTr="00924C42">
        <w:trPr>
          <w:trHeight w:val="249"/>
        </w:trPr>
        <w:tc>
          <w:tcPr>
            <w:tcW w:w="788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2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bCs/>
              </w:rPr>
              <w:t>Охват населения района, оповещаемого с помощью АСЦО ГО района</w:t>
            </w:r>
          </w:p>
        </w:tc>
        <w:tc>
          <w:tcPr>
            <w:tcW w:w="108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bCs/>
              </w:rPr>
              <w:t xml:space="preserve">% от общей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bCs/>
              </w:rPr>
              <w:t>числен-ности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6B66">
              <w:rPr>
                <w:rFonts w:ascii="Times New Roman" w:hAnsi="Times New Roman" w:cs="Times New Roman"/>
                <w:bCs/>
              </w:rPr>
              <w:t>населе-ния</w:t>
            </w:r>
            <w:proofErr w:type="spellEnd"/>
            <w:r w:rsidRPr="00C66B66">
              <w:rPr>
                <w:rFonts w:ascii="Times New Roman" w:hAnsi="Times New Roman" w:cs="Times New Roman"/>
                <w:bCs/>
              </w:rPr>
              <w:t xml:space="preserve"> края</w:t>
            </w:r>
          </w:p>
        </w:tc>
        <w:tc>
          <w:tcPr>
            <w:tcW w:w="144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04AD0" w:rsidRPr="00C66B66" w:rsidTr="00924C42">
        <w:trPr>
          <w:trHeight w:val="249"/>
        </w:trPr>
        <w:tc>
          <w:tcPr>
            <w:tcW w:w="788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2" w:type="dxa"/>
          </w:tcPr>
          <w:p w:rsidR="00F04AD0" w:rsidRPr="00C66B66" w:rsidRDefault="00F04AD0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Охват подготовкой должностных лиц и специалистов ЕДДС</w:t>
            </w:r>
          </w:p>
        </w:tc>
        <w:tc>
          <w:tcPr>
            <w:tcW w:w="108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 xml:space="preserve">% от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подлежа-щих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66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66B66">
              <w:rPr>
                <w:rFonts w:ascii="Times New Roman" w:hAnsi="Times New Roman" w:cs="Times New Roman"/>
              </w:rPr>
              <w:t>-</w:t>
            </w:r>
          </w:p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B66">
              <w:rPr>
                <w:rFonts w:ascii="Times New Roman" w:hAnsi="Times New Roman" w:cs="Times New Roman"/>
              </w:rPr>
              <w:t>ке</w:t>
            </w:r>
            <w:proofErr w:type="spellEnd"/>
          </w:p>
        </w:tc>
        <w:tc>
          <w:tcPr>
            <w:tcW w:w="144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F04AD0" w:rsidRPr="00C66B66" w:rsidRDefault="00F04AD0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4AD0" w:rsidRPr="00C66B66" w:rsidRDefault="00F04AD0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D0" w:rsidRPr="00C66B66" w:rsidRDefault="00F04AD0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D0" w:rsidRPr="00C66B66" w:rsidRDefault="00F04AD0" w:rsidP="00C66B6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4AD0" w:rsidRPr="00C66B66" w:rsidRDefault="00F04AD0" w:rsidP="00C66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1F1E" w:rsidRPr="00C66B66" w:rsidRDefault="00651F1E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D0" w:rsidRPr="00C66B66" w:rsidRDefault="00F04AD0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D0" w:rsidRPr="00C66B66" w:rsidRDefault="00F04AD0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D0" w:rsidRPr="00C66B66" w:rsidRDefault="00F04AD0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D0" w:rsidRPr="00C66B66" w:rsidRDefault="00F04AD0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74" w:rsidRDefault="008C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AD0" w:rsidRPr="00C66B66" w:rsidRDefault="00F04AD0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5E5FCF" w:rsidRPr="00C66B66" w:rsidTr="00924C42">
        <w:tc>
          <w:tcPr>
            <w:tcW w:w="4219" w:type="dxa"/>
          </w:tcPr>
          <w:p w:rsidR="005E5FCF" w:rsidRPr="00C66B66" w:rsidRDefault="005E5FCF" w:rsidP="00C66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E5FCF" w:rsidRPr="00C66B66" w:rsidRDefault="005E5FCF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E5FCF" w:rsidRPr="00C66B66" w:rsidRDefault="005E5FCF" w:rsidP="00C66B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к муниципальной  программе «Защита населения и территорий Саянского района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5E5FCF" w:rsidRPr="00C66B66" w:rsidRDefault="005E5FCF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5E5FCF" w:rsidRPr="00C66B66" w:rsidRDefault="005E5FCF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66B66">
        <w:rPr>
          <w:rFonts w:ascii="Times New Roman" w:hAnsi="Times New Roman" w:cs="Times New Roman"/>
          <w:b/>
        </w:rPr>
        <w:t xml:space="preserve">Подпрограмма </w:t>
      </w:r>
    </w:p>
    <w:p w:rsidR="005E5FCF" w:rsidRPr="00C66B66" w:rsidRDefault="005E5FCF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5E5FCF" w:rsidRPr="00C66B66" w:rsidRDefault="005E5FCF" w:rsidP="00C66B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FCF" w:rsidRPr="00C66B66" w:rsidRDefault="005E5FCF" w:rsidP="00C66B6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1. Паспорт подпрограммы</w:t>
      </w:r>
    </w:p>
    <w:p w:rsidR="005E5FCF" w:rsidRPr="00C66B66" w:rsidRDefault="005E5FCF" w:rsidP="00C66B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«Использование информационно-коммуникационных технологий для обеспечения безопасности населения Саянского района на 2015 – 2018 годы» (далее – подпрограмма)</w:t>
            </w:r>
          </w:p>
        </w:tc>
      </w:tr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Исполнитель подпрограммы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МКУ «ЕДДС Саянского района»</w:t>
            </w:r>
          </w:p>
        </w:tc>
      </w:tr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Цель и задачи подпрограммы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 xml:space="preserve">Цель: </w:t>
            </w:r>
          </w:p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 xml:space="preserve">Задачи подпрограммы: </w:t>
            </w:r>
          </w:p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1.</w:t>
            </w:r>
            <w:r w:rsidRPr="00C66B66">
              <w:rPr>
                <w:rFonts w:ascii="Times New Roman" w:hAnsi="Times New Roman" w:cs="Times New Roman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2.</w:t>
            </w:r>
            <w:r w:rsidRPr="00C66B66">
              <w:rPr>
                <w:rFonts w:ascii="Times New Roman" w:hAnsi="Times New Roman" w:cs="Times New Roman"/>
              </w:rPr>
              <w:tab/>
              <w:t xml:space="preserve">организация на территории Саянского </w:t>
            </w:r>
            <w:proofErr w:type="gramStart"/>
            <w:r w:rsidRPr="00C66B66">
              <w:rPr>
                <w:rFonts w:ascii="Times New Roman" w:hAnsi="Times New Roman" w:cs="Times New Roman"/>
              </w:rPr>
              <w:t>района системы обеспечения вызова экстренных оперативных служб</w:t>
            </w:r>
            <w:proofErr w:type="gramEnd"/>
            <w:r w:rsidRPr="00C66B66">
              <w:rPr>
                <w:rFonts w:ascii="Times New Roman" w:hAnsi="Times New Roman" w:cs="Times New Roman"/>
              </w:rPr>
              <w:t xml:space="preserve"> по единому номеру «112».</w:t>
            </w:r>
          </w:p>
        </w:tc>
      </w:tr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 в 2018 году по отношению к показателю 2014 года на 33%;</w:t>
            </w:r>
          </w:p>
          <w:p w:rsidR="005E5FCF" w:rsidRPr="00C66B66" w:rsidRDefault="005E5FCF" w:rsidP="00C66B66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  <w:sz w:val="28"/>
                <w:szCs w:val="28"/>
              </w:rPr>
              <w:t>развёртывание КАС «Безопасный район» на территории Саянского района к 2017 году в объёме 50%;</w:t>
            </w:r>
          </w:p>
          <w:p w:rsidR="005E5FCF" w:rsidRPr="00C66B66" w:rsidRDefault="005E5FCF" w:rsidP="00C66B6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степень готовности проектной документации «Системы 112» в 2016 году – 100%;</w:t>
            </w:r>
          </w:p>
          <w:p w:rsidR="005E5FCF" w:rsidRPr="00C66B66" w:rsidRDefault="005E5FCF" w:rsidP="00C66B6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охват населения района технологией отправки/получения запросов о прогнозе и статусе ЧС – 70% от общей численности населения района.</w:t>
            </w:r>
          </w:p>
        </w:tc>
      </w:tr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2016 – 2018 годы</w:t>
            </w:r>
          </w:p>
        </w:tc>
      </w:tr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66B66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составит 3 тыс. рублей из средств районного бюджета, из них: 2015 год – 1 тыс. рублей 2016 год – 1 тыс. рублей; 2017 год – 1 тыс. рублей; 2018 год – 1 тыс. </w:t>
            </w:r>
            <w:r w:rsidRPr="00C66B66">
              <w:rPr>
                <w:rFonts w:ascii="Times New Roman" w:hAnsi="Times New Roman" w:cs="Times New Roman"/>
              </w:rPr>
              <w:lastRenderedPageBreak/>
              <w:t>рублей.</w:t>
            </w:r>
            <w:proofErr w:type="gramEnd"/>
          </w:p>
        </w:tc>
      </w:tr>
      <w:tr w:rsidR="005E5FCF" w:rsidRPr="00C66B66" w:rsidTr="00924C42">
        <w:tc>
          <w:tcPr>
            <w:tcW w:w="2448" w:type="dxa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lastRenderedPageBreak/>
              <w:t xml:space="preserve">Система организации </w:t>
            </w:r>
            <w:proofErr w:type="gramStart"/>
            <w:r w:rsidRPr="00C66B6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66B66">
              <w:rPr>
                <w:rFonts w:ascii="Times New Roman" w:hAnsi="Times New Roman" w:cs="Times New Roman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5E5FCF" w:rsidRPr="00C66B66" w:rsidRDefault="005E5FCF" w:rsidP="00C66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B66">
              <w:rPr>
                <w:rFonts w:ascii="Times New Roman" w:hAnsi="Times New Roman" w:cs="Times New Roman"/>
              </w:rPr>
              <w:t xml:space="preserve"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</w:t>
            </w:r>
            <w:proofErr w:type="gramStart"/>
            <w:r w:rsidRPr="00C66B6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6B66">
              <w:rPr>
                <w:rFonts w:ascii="Times New Roman" w:hAnsi="Times New Roman" w:cs="Times New Roman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5E5FCF" w:rsidRPr="00C66B66" w:rsidRDefault="005E5FCF" w:rsidP="00C66B66">
      <w:pPr>
        <w:spacing w:after="0" w:line="240" w:lineRule="auto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2. Основные разделы подпрограммы</w:t>
      </w:r>
    </w:p>
    <w:p w:rsidR="005E5FCF" w:rsidRPr="00C66B66" w:rsidRDefault="005E5FCF" w:rsidP="00C66B66">
      <w:pPr>
        <w:spacing w:after="0" w:line="240" w:lineRule="auto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2.1. Постановка </w:t>
      </w:r>
      <w:proofErr w:type="spellStart"/>
      <w:r w:rsidRPr="00C66B66">
        <w:rPr>
          <w:rFonts w:ascii="Times New Roman" w:hAnsi="Times New Roman" w:cs="Times New Roman"/>
        </w:rPr>
        <w:t>общерайонной</w:t>
      </w:r>
      <w:proofErr w:type="spellEnd"/>
      <w:r w:rsidRPr="00C66B66">
        <w:rPr>
          <w:rFonts w:ascii="Times New Roman" w:hAnsi="Times New Roman" w:cs="Times New Roman"/>
        </w:rPr>
        <w:t xml:space="preserve"> проблемы и обоснование необходимости разработки подпрограммы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6B66">
        <w:rPr>
          <w:rFonts w:ascii="Times New Roman" w:hAnsi="Times New Roman" w:cs="Times New Roman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  <w:proofErr w:type="gramEnd"/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В ходе реализации подпрограммы предполагается создать </w:t>
      </w:r>
      <w:r w:rsidRPr="00C66B66">
        <w:rPr>
          <w:rFonts w:ascii="Times New Roman" w:hAnsi="Times New Roman" w:cs="Times New Roman"/>
        </w:rPr>
        <w:br/>
        <w:t>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.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Указанные задачи решаются путем полноценного функционирования КАС «Безопасный район», </w:t>
      </w:r>
      <w:proofErr w:type="gramStart"/>
      <w:r w:rsidRPr="00C66B66">
        <w:rPr>
          <w:rFonts w:ascii="Times New Roman" w:hAnsi="Times New Roman" w:cs="Times New Roman"/>
        </w:rPr>
        <w:t>которая</w:t>
      </w:r>
      <w:proofErr w:type="gramEnd"/>
      <w:r w:rsidRPr="00C66B66">
        <w:rPr>
          <w:rFonts w:ascii="Times New Roman" w:hAnsi="Times New Roman" w:cs="Times New Roman"/>
        </w:rPr>
        <w:t xml:space="preserve">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66B66">
        <w:rPr>
          <w:rFonts w:ascii="Times New Roman" w:hAnsi="Times New Roman" w:cs="Times New Roman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  <w:proofErr w:type="gramEnd"/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2.2. Основная цель, задачи, этапы и сроки выполнения подпрограммы, целевые индикаторы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lastRenderedPageBreak/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К числу основных задач, требующих решения для достижения поставленной цели, относятся: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1.</w:t>
      </w:r>
      <w:r w:rsidRPr="00C66B66">
        <w:rPr>
          <w:rFonts w:ascii="Times New Roman" w:hAnsi="Times New Roman" w:cs="Times New Roman"/>
        </w:rPr>
        <w:tab/>
        <w:t>создание и развитие комплексной автоматизированной системы «Безопасный район»;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2.</w:t>
      </w:r>
      <w:r w:rsidRPr="00C66B66">
        <w:rPr>
          <w:rFonts w:ascii="Times New Roman" w:hAnsi="Times New Roman" w:cs="Times New Roman"/>
        </w:rPr>
        <w:tab/>
        <w:t xml:space="preserve">организация на территории Саянского </w:t>
      </w:r>
      <w:proofErr w:type="gramStart"/>
      <w:r w:rsidRPr="00C66B66">
        <w:rPr>
          <w:rFonts w:ascii="Times New Roman" w:hAnsi="Times New Roman" w:cs="Times New Roman"/>
        </w:rPr>
        <w:t>района системы обеспечения вызова экстренных оперативных служб</w:t>
      </w:r>
      <w:proofErr w:type="gramEnd"/>
      <w:r w:rsidRPr="00C66B66">
        <w:rPr>
          <w:rFonts w:ascii="Times New Roman" w:hAnsi="Times New Roman" w:cs="Times New Roman"/>
        </w:rPr>
        <w:t xml:space="preserve"> по единому номеру «112».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Срок реализации подпрограммы – 2016 - 2018 годы.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Реализация подпрограммы осуществляется в 3 этапа: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1 этап – 2016год, 2 этап – 2017 год, 3 этап – 2018 год.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Показателями, характеризующими достижение целей подпрограммы, являются: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1.</w:t>
      </w:r>
      <w:r w:rsidRPr="00C66B66">
        <w:rPr>
          <w:rFonts w:ascii="Times New Roman" w:hAnsi="Times New Roman" w:cs="Times New Roman"/>
        </w:rPr>
        <w:tab/>
        <w:t>снижение в 2018 году времени обработки поступающих сообщений и заявлений, доведения оперативной информации до нарядов полиции по отношению к показателю 2015 года на 33%;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2.</w:t>
      </w:r>
      <w:r w:rsidRPr="00C66B66">
        <w:rPr>
          <w:rFonts w:ascii="Times New Roman" w:hAnsi="Times New Roman" w:cs="Times New Roman"/>
        </w:rPr>
        <w:tab/>
        <w:t>развёртывание КАС «Безопасный район» на территории Саянского района к 2017 году в объёме 50%;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3.</w:t>
      </w:r>
      <w:r w:rsidRPr="00C66B66">
        <w:rPr>
          <w:rFonts w:ascii="Times New Roman" w:hAnsi="Times New Roman" w:cs="Times New Roman"/>
        </w:rPr>
        <w:tab/>
        <w:t>степень готовности проектной документации «Системы 112»</w:t>
      </w:r>
      <w:r w:rsidRPr="00C66B66">
        <w:rPr>
          <w:rFonts w:ascii="Times New Roman" w:hAnsi="Times New Roman" w:cs="Times New Roman"/>
        </w:rPr>
        <w:br/>
        <w:t xml:space="preserve"> в 2016 году – 100%;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4.</w:t>
      </w:r>
      <w:r w:rsidRPr="00C66B66">
        <w:rPr>
          <w:rFonts w:ascii="Times New Roman" w:hAnsi="Times New Roman" w:cs="Times New Roman"/>
        </w:rPr>
        <w:tab/>
        <w:t>охват населения технологией отправки/получения запросов           о прогнозе и статусе ЧС – 70% от общей численности населения района;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Перечень целевых индикаторов подпрограммы представлен в приложении № 1.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2.3. Механизм реализации подпрограммы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5E5FCF" w:rsidRPr="00C66B66" w:rsidRDefault="005E5FCF" w:rsidP="00C66B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8"/>
          <w:szCs w:val="28"/>
        </w:rPr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Реализация мероприятия 2.1 задачи 2 осуществляется МКУ «ЕДДС Саянского района»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 первом этапе реализации (2015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 втором этапе реализации (2016 год) планируется: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В рамках реализации мероприятия 2.1 задачи 2 «Организация на территории Саянского </w:t>
      </w:r>
      <w:proofErr w:type="gramStart"/>
      <w:r w:rsidRPr="00C66B66">
        <w:rPr>
          <w:rFonts w:ascii="Times New Roman" w:hAnsi="Times New Roman" w:cs="Times New Roman"/>
        </w:rPr>
        <w:t>района системы обеспечения вызова экстренных оперативных служб</w:t>
      </w:r>
      <w:proofErr w:type="gramEnd"/>
      <w:r w:rsidRPr="00C66B66">
        <w:rPr>
          <w:rFonts w:ascii="Times New Roman" w:hAnsi="Times New Roman" w:cs="Times New Roman"/>
        </w:rPr>
        <w:t xml:space="preserve"> по единому номеру «112» планируется провести в 2016 году следующее: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lastRenderedPageBreak/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осуществление </w:t>
      </w:r>
      <w:proofErr w:type="spellStart"/>
      <w:r w:rsidRPr="00C66B66">
        <w:rPr>
          <w:rFonts w:ascii="Times New Roman" w:hAnsi="Times New Roman" w:cs="Times New Roman"/>
        </w:rPr>
        <w:t>предпроектных</w:t>
      </w:r>
      <w:proofErr w:type="spellEnd"/>
      <w:r w:rsidRPr="00C66B66">
        <w:rPr>
          <w:rFonts w:ascii="Times New Roman" w:hAnsi="Times New Roman" w:cs="Times New Roman"/>
        </w:rPr>
        <w:t xml:space="preserve">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выполнение </w:t>
      </w:r>
      <w:r w:rsidRPr="00C66B66">
        <w:rPr>
          <w:rFonts w:ascii="Times New Roman" w:hAnsi="Times New Roman" w:cs="Times New Roman"/>
          <w:bCs/>
          <w:color w:val="000000"/>
        </w:rPr>
        <w:t xml:space="preserve">строительных, монтажных работ по устройству </w:t>
      </w:r>
      <w:r w:rsidRPr="00C66B66">
        <w:rPr>
          <w:rFonts w:ascii="Times New Roman" w:hAnsi="Times New Roman" w:cs="Times New Roman"/>
        </w:rPr>
        <w:t>системы обеспечения вызова экстренных оперативных служб по единому номеру «112».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Оборудование, используемое для оснащения краевого центра мониторинга и управления (далее - </w:t>
      </w:r>
      <w:proofErr w:type="spellStart"/>
      <w:r w:rsidRPr="00C66B66">
        <w:rPr>
          <w:rFonts w:ascii="Times New Roman" w:hAnsi="Times New Roman" w:cs="Times New Roman"/>
        </w:rPr>
        <w:t>КЦМиУ</w:t>
      </w:r>
      <w:proofErr w:type="spellEnd"/>
      <w:r w:rsidRPr="00C66B66">
        <w:rPr>
          <w:rFonts w:ascii="Times New Roman" w:hAnsi="Times New Roman" w:cs="Times New Roman"/>
        </w:rPr>
        <w:t>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66B66">
        <w:rPr>
          <w:rFonts w:ascii="Times New Roman" w:hAnsi="Times New Roman" w:cs="Times New Roman"/>
        </w:rPr>
        <w:t>контроль за</w:t>
      </w:r>
      <w:proofErr w:type="gramEnd"/>
      <w:r w:rsidRPr="00C66B66">
        <w:rPr>
          <w:rFonts w:ascii="Times New Roman" w:hAnsi="Times New Roman" w:cs="Times New Roman"/>
        </w:rPr>
        <w:t xml:space="preserve"> ходом ее выполнения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2.5. Оценка социально-экономической эффективности</w:t>
      </w: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Внедрение системы с реализованными функциями видео-аналитики обеспечит: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lastRenderedPageBreak/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Использование единого информационного пространства сократит количество подобных «параллельных» проектов по построению </w:t>
      </w:r>
      <w:proofErr w:type="spellStart"/>
      <w:r w:rsidRPr="00C66B66">
        <w:rPr>
          <w:rFonts w:ascii="Times New Roman" w:hAnsi="Times New Roman" w:cs="Times New Roman"/>
        </w:rPr>
        <w:t>мультисервисных</w:t>
      </w:r>
      <w:proofErr w:type="spellEnd"/>
      <w:r w:rsidRPr="00C66B66">
        <w:rPr>
          <w:rFonts w:ascii="Times New Roman" w:hAnsi="Times New Roman" w:cs="Times New Roman"/>
        </w:rPr>
        <w:t xml:space="preserve"> телекоммуникационных сетей в районе, что в свою очередь приведет к более эффективному расходованию бюджетных средств и обеспечит </w:t>
      </w:r>
      <w:proofErr w:type="spellStart"/>
      <w:r w:rsidRPr="00C66B66">
        <w:rPr>
          <w:rFonts w:ascii="Times New Roman" w:hAnsi="Times New Roman" w:cs="Times New Roman"/>
        </w:rPr>
        <w:t>межинформационное</w:t>
      </w:r>
      <w:proofErr w:type="spellEnd"/>
      <w:r w:rsidRPr="00C66B66">
        <w:rPr>
          <w:rFonts w:ascii="Times New Roman" w:hAnsi="Times New Roman" w:cs="Times New Roman"/>
        </w:rPr>
        <w:t xml:space="preserve">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5E5FCF" w:rsidRPr="00C66B66" w:rsidRDefault="005E5FCF" w:rsidP="00C66B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ab/>
        <w:t>системы энергоснабжения;</w:t>
      </w:r>
    </w:p>
    <w:p w:rsidR="005E5FCF" w:rsidRPr="00C66B66" w:rsidRDefault="005E5FCF" w:rsidP="00C66B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ab/>
        <w:t>системы радиосвязи и передачи данных дежурно-диспетчерских служб города;</w:t>
      </w:r>
    </w:p>
    <w:p w:rsidR="005E5FCF" w:rsidRPr="00C66B66" w:rsidRDefault="005E5FCF" w:rsidP="00C66B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ab/>
        <w:t>системы видеонаблюдения;</w:t>
      </w:r>
    </w:p>
    <w:p w:rsidR="005E5FCF" w:rsidRPr="00C66B66" w:rsidRDefault="005E5FCF" w:rsidP="00C66B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ab/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2.6.</w:t>
      </w:r>
      <w:r w:rsidRPr="00C66B66">
        <w:rPr>
          <w:rFonts w:ascii="Times New Roman" w:hAnsi="Times New Roman" w:cs="Times New Roman"/>
        </w:rPr>
        <w:tab/>
        <w:t>Мероприятия подпрограммы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Система мероприятий подпрограммы представлена в приложение        № 2 к настоящей подпрограмме.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2.7. Обоснование финансовых, материальных и трудовых затрат </w:t>
      </w:r>
    </w:p>
    <w:p w:rsidR="005E5FCF" w:rsidRPr="00C66B66" w:rsidRDefault="005E5FCF" w:rsidP="00C66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(ресурсное обеспечение подпрограммы)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Финансовое обеспечение реализации подпрограммы осуществляется за счет средств районного бюджета.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 2015 год – 1 тыс. рублей;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 2016 год – 1 тыс. рублей;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 2017 год – 1 тыс. рублей.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 2018 год – 1 тыс. рублей.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5E5FCF" w:rsidRPr="00C66B66" w:rsidSect="00924C4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к подпрограмме </w:t>
      </w:r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«Использование </w:t>
      </w:r>
      <w:proofErr w:type="gramStart"/>
      <w:r w:rsidRPr="00C66B66">
        <w:rPr>
          <w:rFonts w:ascii="Times New Roman" w:hAnsi="Times New Roman" w:cs="Times New Roman"/>
        </w:rPr>
        <w:t>информационно-коммуникационных</w:t>
      </w:r>
      <w:proofErr w:type="gramEnd"/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 технологий для обеспечения безопасности</w:t>
      </w:r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населения Саянского района на 2016 – 2018 годы»</w:t>
      </w:r>
    </w:p>
    <w:p w:rsidR="005E5FCF" w:rsidRPr="00C66B66" w:rsidRDefault="005E5FCF" w:rsidP="00C66B6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Перечень целевых индикаторов</w:t>
      </w: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5376" w:type="dxa"/>
        <w:tblInd w:w="93" w:type="dxa"/>
        <w:tblLook w:val="00A0"/>
      </w:tblPr>
      <w:tblGrid>
        <w:gridCol w:w="595"/>
        <w:gridCol w:w="6650"/>
        <w:gridCol w:w="1848"/>
        <w:gridCol w:w="1989"/>
        <w:gridCol w:w="917"/>
        <w:gridCol w:w="817"/>
        <w:gridCol w:w="859"/>
        <w:gridCol w:w="851"/>
        <w:gridCol w:w="850"/>
      </w:tblGrid>
      <w:tr w:rsidR="005E5FCF" w:rsidRPr="00C66B66" w:rsidTr="00924C42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Цель, целевые индикаторы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Источник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</w:tr>
      <w:tr w:rsidR="005E5FCF" w:rsidRPr="00C66B66" w:rsidTr="00924C42">
        <w:trPr>
          <w:trHeight w:val="137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Цель подпрограммы:    </w:t>
            </w:r>
            <w:r w:rsidRPr="00C66B66">
              <w:rPr>
                <w:rFonts w:ascii="Times New Roman" w:hAnsi="Times New Roman" w:cs="Times New Roman"/>
                <w:color w:val="000000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E5FCF" w:rsidRPr="00C66B66" w:rsidTr="00924C42">
        <w:trPr>
          <w:trHeight w:val="11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% от показателя 2014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5E5FCF" w:rsidRPr="00C66B66" w:rsidTr="00924C42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66B66">
              <w:rPr>
                <w:rFonts w:ascii="Times New Roman" w:hAnsi="Times New Roman" w:cs="Times New Roman"/>
              </w:rPr>
              <w:t>развёртывание КАС «Безопасный район» на территории Саянского района;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% от показателя 2014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E5FCF" w:rsidRPr="00C66B66" w:rsidTr="00924C42">
        <w:trPr>
          <w:trHeight w:val="8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Степень готовности проектной документации «Системы 112»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% готовности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CF" w:rsidRPr="00C66B66" w:rsidTr="00924C42">
        <w:trPr>
          <w:trHeight w:val="1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% от общей численности населения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5E5FCF" w:rsidRPr="00C66B66" w:rsidRDefault="005E5FCF" w:rsidP="00C66B66">
      <w:pPr>
        <w:spacing w:after="0" w:line="240" w:lineRule="auto"/>
        <w:ind w:right="434"/>
        <w:jc w:val="right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br w:type="page"/>
      </w:r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к подпрограмме </w:t>
      </w:r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«Использование </w:t>
      </w:r>
      <w:proofErr w:type="gramStart"/>
      <w:r w:rsidRPr="00C66B66">
        <w:rPr>
          <w:rFonts w:ascii="Times New Roman" w:hAnsi="Times New Roman" w:cs="Times New Roman"/>
        </w:rPr>
        <w:t>информационно-коммуникационных</w:t>
      </w:r>
      <w:proofErr w:type="gramEnd"/>
    </w:p>
    <w:p w:rsidR="005E5FCF" w:rsidRPr="00C66B66" w:rsidRDefault="005E5FCF" w:rsidP="00C66B66">
      <w:pPr>
        <w:spacing w:after="0" w:line="240" w:lineRule="auto"/>
        <w:ind w:right="434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 xml:space="preserve"> технологий для обеспечения безопасности</w:t>
      </w:r>
    </w:p>
    <w:p w:rsidR="005E5FCF" w:rsidRPr="00C66B66" w:rsidRDefault="005E5FCF" w:rsidP="00C66B66">
      <w:pPr>
        <w:spacing w:after="0" w:line="240" w:lineRule="auto"/>
        <w:ind w:right="292" w:firstLine="709"/>
        <w:jc w:val="right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населения Саянского района на 2016 - 2018 годы»</w:t>
      </w: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t>Перечень мероприятий подпрограммы</w:t>
      </w:r>
    </w:p>
    <w:p w:rsidR="005E5FCF" w:rsidRPr="00C66B66" w:rsidRDefault="005E5FCF" w:rsidP="00C66B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605" w:type="dxa"/>
        <w:tblInd w:w="93" w:type="dxa"/>
        <w:tblLook w:val="00A0"/>
      </w:tblPr>
      <w:tblGrid>
        <w:gridCol w:w="3331"/>
        <w:gridCol w:w="802"/>
        <w:gridCol w:w="810"/>
        <w:gridCol w:w="774"/>
        <w:gridCol w:w="966"/>
        <w:gridCol w:w="913"/>
        <w:gridCol w:w="1175"/>
        <w:gridCol w:w="1092"/>
        <w:gridCol w:w="1092"/>
        <w:gridCol w:w="1251"/>
        <w:gridCol w:w="3399"/>
      </w:tblGrid>
      <w:tr w:rsidR="005E5FCF" w:rsidRPr="00C66B66" w:rsidTr="00924C42">
        <w:trPr>
          <w:trHeight w:val="73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E5FCF" w:rsidRPr="00C66B66" w:rsidTr="00924C42">
        <w:trPr>
          <w:trHeight w:val="63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66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FCF" w:rsidRPr="00C66B66" w:rsidTr="00924C42">
        <w:trPr>
          <w:trHeight w:val="10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FCF" w:rsidRPr="00C66B66" w:rsidTr="00924C42">
        <w:trPr>
          <w:trHeight w:val="15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FCF" w:rsidRPr="00C66B66" w:rsidTr="00924C42">
        <w:trPr>
          <w:trHeight w:val="10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</w:t>
            </w:r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FCF" w:rsidRPr="00C66B66" w:rsidTr="00924C42">
        <w:trPr>
          <w:trHeight w:val="7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C66B66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FCF" w:rsidRPr="00C66B66" w:rsidTr="00924C42">
        <w:trPr>
          <w:trHeight w:val="7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подмероприятие</w:t>
            </w:r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.1.1.</w:t>
            </w: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7 районных центров мониторинга обстановки:</w:t>
            </w:r>
          </w:p>
        </w:tc>
      </w:tr>
      <w:tr w:rsidR="005E5FCF" w:rsidRPr="00C66B66" w:rsidTr="00924C42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Задача 2.</w:t>
            </w: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Организация на территории Красноярского </w:t>
            </w:r>
            <w:proofErr w:type="gram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края системы обеспечения вызова экстренных оперативных служб</w:t>
            </w:r>
            <w:proofErr w:type="gramEnd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единому номеру «112»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FCF" w:rsidRPr="00C66B66" w:rsidTr="00924C42">
        <w:trPr>
          <w:trHeight w:val="9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Мероприятие 2.1</w:t>
            </w: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C66B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bookmarkStart w:id="0" w:name="_GoBack"/>
            <w:bookmarkEnd w:id="0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0521202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5E5FCF" w:rsidRPr="00C66B66" w:rsidTr="00924C42">
        <w:trPr>
          <w:trHeight w:val="9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Подмероприятие</w:t>
            </w:r>
            <w:proofErr w:type="gram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.1.1</w:t>
            </w:r>
          </w:p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Предпроектные</w:t>
            </w:r>
            <w:proofErr w:type="spellEnd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объемов работ, подготовка плана проведения работ, подготовка, оформление и получение необходимых документов</w:t>
            </w:r>
          </w:p>
        </w:tc>
      </w:tr>
      <w:tr w:rsidR="005E5FCF" w:rsidRPr="00C66B66" w:rsidTr="00924C42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2.1.2</w:t>
            </w: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Согласованное с Заказчиком техническое задание</w:t>
            </w:r>
          </w:p>
        </w:tc>
      </w:tr>
      <w:tr w:rsidR="005E5FCF" w:rsidRPr="00C66B66" w:rsidTr="00924C42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Подмероприятие</w:t>
            </w:r>
            <w:proofErr w:type="gram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.1.3.</w:t>
            </w: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экспертной оценки разработанной документации</w:t>
            </w:r>
          </w:p>
        </w:tc>
      </w:tr>
      <w:tr w:rsidR="005E5FCF" w:rsidRPr="00C66B66" w:rsidTr="00924C42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Подмероприятие</w:t>
            </w:r>
            <w:proofErr w:type="gram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.1.4.</w:t>
            </w:r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F" w:rsidRPr="00C66B66" w:rsidRDefault="005E5FCF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6B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F" w:rsidRPr="00C66B66" w:rsidRDefault="005E5FCF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документации по выполнению строительно-монтажных работ</w:t>
            </w:r>
          </w:p>
        </w:tc>
      </w:tr>
    </w:tbl>
    <w:p w:rsidR="00924C42" w:rsidRPr="00C66B66" w:rsidRDefault="00924C42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24C42" w:rsidRPr="00C66B66" w:rsidRDefault="00924C42" w:rsidP="00C66B66">
      <w:pPr>
        <w:spacing w:after="0" w:line="240" w:lineRule="auto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/>
      </w:tblPr>
      <w:tblGrid>
        <w:gridCol w:w="2392"/>
        <w:gridCol w:w="1831"/>
        <w:gridCol w:w="926"/>
        <w:gridCol w:w="926"/>
        <w:gridCol w:w="1062"/>
        <w:gridCol w:w="733"/>
        <w:gridCol w:w="949"/>
        <w:gridCol w:w="991"/>
        <w:gridCol w:w="798"/>
        <w:gridCol w:w="819"/>
        <w:gridCol w:w="1443"/>
        <w:gridCol w:w="1916"/>
      </w:tblGrid>
      <w:tr w:rsidR="00924C42" w:rsidRPr="00C66B66" w:rsidTr="00924C42">
        <w:trPr>
          <w:trHeight w:val="619"/>
        </w:trPr>
        <w:tc>
          <w:tcPr>
            <w:tcW w:w="80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61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pct"/>
            <w:gridSpan w:val="4"/>
            <w:vMerge w:val="restart"/>
            <w:shd w:val="clear" w:color="auto" w:fill="FFFFFF"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Приложение № 2                                                                    к подпрограмме  "Предупреждение, спасение, помощь населению района в чрезвычайных ситуациях                    на 2016 - 2018 годы"  </w:t>
            </w:r>
          </w:p>
        </w:tc>
      </w:tr>
      <w:tr w:rsidR="00924C42" w:rsidRPr="00C66B66" w:rsidTr="00924C42">
        <w:trPr>
          <w:trHeight w:val="123"/>
        </w:trPr>
        <w:tc>
          <w:tcPr>
            <w:tcW w:w="809" w:type="pct"/>
            <w:shd w:val="clear" w:color="auto" w:fill="FFFFFF"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48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</w:tr>
      <w:tr w:rsidR="00924C42" w:rsidRPr="00C66B66" w:rsidTr="00924C42">
        <w:trPr>
          <w:trHeight w:val="375"/>
        </w:trPr>
        <w:tc>
          <w:tcPr>
            <w:tcW w:w="80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</w:tr>
      <w:tr w:rsidR="00924C42" w:rsidRPr="00C66B66" w:rsidTr="00924C42">
        <w:trPr>
          <w:trHeight w:val="375"/>
        </w:trPr>
        <w:tc>
          <w:tcPr>
            <w:tcW w:w="80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" w:type="pc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</w:tr>
      <w:tr w:rsidR="00924C42" w:rsidRPr="00C66B66" w:rsidTr="00924C42">
        <w:trPr>
          <w:trHeight w:val="593"/>
        </w:trPr>
        <w:tc>
          <w:tcPr>
            <w:tcW w:w="5000" w:type="pct"/>
            <w:gridSpan w:val="12"/>
            <w:vMerge w:val="restart"/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Перечень мероприятий подпрограммы</w:t>
            </w:r>
          </w:p>
        </w:tc>
      </w:tr>
      <w:tr w:rsidR="00924C42" w:rsidRPr="00C66B66" w:rsidTr="00924C42">
        <w:trPr>
          <w:trHeight w:val="870"/>
        </w:trPr>
        <w:tc>
          <w:tcPr>
            <w:tcW w:w="0" w:type="auto"/>
            <w:gridSpan w:val="12"/>
            <w:vMerge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924C42" w:rsidRPr="00C66B66" w:rsidTr="00924C42">
        <w:trPr>
          <w:trHeight w:val="615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</w:t>
            </w:r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ре-зультат</w:t>
            </w:r>
            <w:proofErr w:type="spell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подпрограм-много</w:t>
            </w:r>
            <w:proofErr w:type="spell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(в натуральном выражении)  </w:t>
            </w:r>
          </w:p>
        </w:tc>
      </w:tr>
      <w:tr w:rsidR="00924C42" w:rsidRPr="00C66B66" w:rsidTr="00924C42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924C42" w:rsidRPr="00C66B66" w:rsidTr="00924C42">
        <w:trPr>
          <w:trHeight w:val="6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2014-2017 годы"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C42" w:rsidRPr="00C66B66" w:rsidTr="00924C42">
        <w:trPr>
          <w:trHeight w:val="40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края в чрезвычайных ситуациях на 2014 - 2017 годы"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4C42" w:rsidRPr="00C66B66" w:rsidTr="00924C42">
        <w:trPr>
          <w:trHeight w:val="52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подпрограммы: </w:t>
            </w:r>
          </w:p>
        </w:tc>
        <w:tc>
          <w:tcPr>
            <w:tcW w:w="35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4C42" w:rsidRPr="00C66B66" w:rsidTr="00924C42">
        <w:trPr>
          <w:trHeight w:val="990"/>
        </w:trPr>
        <w:tc>
          <w:tcPr>
            <w:tcW w:w="2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4C42" w:rsidRPr="00C66B66" w:rsidTr="00924C42">
        <w:trPr>
          <w:trHeight w:val="169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0511231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proofErr w:type="spellStart"/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proofErr w:type="spellStart"/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proofErr w:type="spellStart"/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proofErr w:type="spellStart"/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24C42" w:rsidRPr="00C66B66" w:rsidRDefault="00924C42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proofErr w:type="spellStart"/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C42" w:rsidRPr="00C66B66" w:rsidRDefault="00924C42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52FF9" w:rsidRPr="00C66B66" w:rsidRDefault="00A52FF9" w:rsidP="00C66B66">
      <w:pPr>
        <w:spacing w:after="0" w:line="240" w:lineRule="auto"/>
        <w:rPr>
          <w:rFonts w:ascii="Times New Roman" w:hAnsi="Times New Roman" w:cs="Times New Roman"/>
          <w:szCs w:val="28"/>
          <w:lang w:val="en-US" w:eastAsia="en-US" w:bidi="en-US"/>
        </w:rPr>
      </w:pPr>
    </w:p>
    <w:p w:rsidR="00A52FF9" w:rsidRPr="00C66B66" w:rsidRDefault="00A52FF9" w:rsidP="00C66B66">
      <w:pPr>
        <w:spacing w:after="0" w:line="240" w:lineRule="auto"/>
        <w:rPr>
          <w:rFonts w:ascii="Times New Roman" w:hAnsi="Times New Roman" w:cs="Times New Roman"/>
          <w:szCs w:val="28"/>
          <w:lang w:val="en-US" w:eastAsia="en-US" w:bidi="en-US"/>
        </w:rPr>
      </w:pPr>
      <w:r w:rsidRPr="00C66B66">
        <w:rPr>
          <w:rFonts w:ascii="Times New Roman" w:hAnsi="Times New Roman" w:cs="Times New Roman"/>
          <w:szCs w:val="28"/>
          <w:lang w:val="en-US" w:eastAsia="en-US" w:bidi="en-US"/>
        </w:rPr>
        <w:br w:type="page"/>
      </w:r>
    </w:p>
    <w:tbl>
      <w:tblPr>
        <w:tblW w:w="5000" w:type="pct"/>
        <w:tblLook w:val="04A0"/>
      </w:tblPr>
      <w:tblGrid>
        <w:gridCol w:w="1702"/>
        <w:gridCol w:w="2388"/>
        <w:gridCol w:w="2368"/>
        <w:gridCol w:w="893"/>
        <w:gridCol w:w="893"/>
        <w:gridCol w:w="997"/>
        <w:gridCol w:w="707"/>
        <w:gridCol w:w="997"/>
        <w:gridCol w:w="955"/>
        <w:gridCol w:w="934"/>
        <w:gridCol w:w="876"/>
        <w:gridCol w:w="1076"/>
      </w:tblGrid>
      <w:tr w:rsidR="00A52FF9" w:rsidRPr="00C66B66" w:rsidTr="00A52FF9">
        <w:trPr>
          <w:trHeight w:val="375"/>
        </w:trPr>
        <w:tc>
          <w:tcPr>
            <w:tcW w:w="576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pct"/>
            <w:gridSpan w:val="6"/>
            <w:vMerge w:val="restart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Приложение № 3</w:t>
            </w:r>
            <w:r w:rsidRPr="00C66B66">
              <w:rPr>
                <w:rFonts w:ascii="Times New Roman" w:hAnsi="Times New Roman" w:cs="Times New Roman"/>
                <w:color w:val="000000"/>
              </w:rPr>
              <w:br/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 на 2014 - 2017 годы»</w:t>
            </w:r>
          </w:p>
        </w:tc>
      </w:tr>
      <w:tr w:rsidR="00A52FF9" w:rsidRPr="00C66B66" w:rsidTr="00A52FF9">
        <w:trPr>
          <w:trHeight w:val="375"/>
        </w:trPr>
        <w:tc>
          <w:tcPr>
            <w:tcW w:w="576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A52FF9" w:rsidRPr="00C66B66" w:rsidTr="00A52FF9">
        <w:trPr>
          <w:trHeight w:val="375"/>
        </w:trPr>
        <w:tc>
          <w:tcPr>
            <w:tcW w:w="576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A52FF9" w:rsidRPr="00C66B66" w:rsidTr="00A52FF9">
        <w:trPr>
          <w:trHeight w:val="810"/>
        </w:trPr>
        <w:tc>
          <w:tcPr>
            <w:tcW w:w="576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noWrap/>
            <w:vAlign w:val="bottom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A52FF9" w:rsidRPr="00C66B66" w:rsidTr="00A52FF9">
        <w:trPr>
          <w:trHeight w:val="593"/>
        </w:trPr>
        <w:tc>
          <w:tcPr>
            <w:tcW w:w="5000" w:type="pct"/>
            <w:gridSpan w:val="12"/>
            <w:vMerge w:val="restart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распределении планируемых расходов  по отдельным мероприятиям                                                   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A52FF9" w:rsidRPr="00C66B66" w:rsidTr="00A52FF9">
        <w:trPr>
          <w:trHeight w:val="870"/>
        </w:trPr>
        <w:tc>
          <w:tcPr>
            <w:tcW w:w="0" w:type="auto"/>
            <w:gridSpan w:val="12"/>
            <w:vMerge/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A52FF9" w:rsidRPr="00C66B66" w:rsidTr="00A52FF9">
        <w:trPr>
          <w:trHeight w:val="765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</w:t>
            </w:r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</w:tr>
      <w:tr w:rsidR="00A52FF9" w:rsidRPr="00C66B66" w:rsidTr="00A52FF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A52FF9" w:rsidRPr="00C66B66" w:rsidTr="00A52FF9">
        <w:trPr>
          <w:trHeight w:val="1020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2016-2018 годы"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программе, в том числе </w:t>
            </w:r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6 860,4</w:t>
            </w:r>
          </w:p>
        </w:tc>
      </w:tr>
      <w:tr w:rsidR="00A52FF9" w:rsidRPr="00C66B66" w:rsidTr="00A52FF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6 860,4</w:t>
            </w:r>
          </w:p>
        </w:tc>
      </w:tr>
      <w:tr w:rsidR="00A52FF9" w:rsidRPr="00C66B66" w:rsidTr="00A52FF9">
        <w:trPr>
          <w:trHeight w:val="10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района в чрезвычайных ситуациях на 2016 - 2018 годы"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6 856,4</w:t>
            </w:r>
          </w:p>
        </w:tc>
      </w:tr>
      <w:tr w:rsidR="00A52FF9" w:rsidRPr="00C66B66" w:rsidTr="00A52FF9">
        <w:trPr>
          <w:trHeight w:val="60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6 856,4</w:t>
            </w:r>
          </w:p>
        </w:tc>
      </w:tr>
      <w:tr w:rsidR="00A52FF9" w:rsidRPr="00C66B66" w:rsidTr="00A52FF9">
        <w:trPr>
          <w:trHeight w:val="1020"/>
        </w:trPr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"Использование информационно-коммуникационных технологий для обеспечения безопасности населения района на 2016-2018годы"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A52FF9" w:rsidRPr="00C66B66" w:rsidTr="00A52FF9">
        <w:trPr>
          <w:trHeight w:val="780"/>
        </w:trPr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F9" w:rsidRPr="00C66B66" w:rsidRDefault="00A52FF9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2FF9" w:rsidRPr="00C66B66" w:rsidRDefault="00A52FF9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</w:tbl>
    <w:p w:rsidR="0045276E" w:rsidRPr="00C66B66" w:rsidRDefault="0045276E" w:rsidP="00C66B66">
      <w:pPr>
        <w:spacing w:after="0" w:line="240" w:lineRule="auto"/>
        <w:rPr>
          <w:rFonts w:ascii="Times New Roman" w:hAnsi="Times New Roman" w:cs="Times New Roman"/>
          <w:szCs w:val="28"/>
          <w:lang w:val="en-US" w:eastAsia="en-US" w:bidi="en-US"/>
        </w:rPr>
      </w:pPr>
    </w:p>
    <w:p w:rsidR="0045276E" w:rsidRPr="00C66B66" w:rsidRDefault="0045276E" w:rsidP="00C66B66">
      <w:pPr>
        <w:spacing w:after="0" w:line="240" w:lineRule="auto"/>
        <w:rPr>
          <w:rFonts w:ascii="Times New Roman" w:hAnsi="Times New Roman" w:cs="Times New Roman"/>
          <w:szCs w:val="28"/>
          <w:lang w:val="en-US" w:eastAsia="en-US" w:bidi="en-US"/>
        </w:rPr>
      </w:pPr>
      <w:r w:rsidRPr="00C66B66">
        <w:rPr>
          <w:rFonts w:ascii="Times New Roman" w:hAnsi="Times New Roman" w:cs="Times New Roman"/>
          <w:szCs w:val="28"/>
          <w:lang w:val="en-US" w:eastAsia="en-US" w:bidi="en-US"/>
        </w:rPr>
        <w:br w:type="page"/>
      </w:r>
    </w:p>
    <w:tbl>
      <w:tblPr>
        <w:tblW w:w="5000" w:type="pct"/>
        <w:tblLook w:val="04A0"/>
      </w:tblPr>
      <w:tblGrid>
        <w:gridCol w:w="1829"/>
        <w:gridCol w:w="3177"/>
        <w:gridCol w:w="3603"/>
        <w:gridCol w:w="1385"/>
        <w:gridCol w:w="1211"/>
        <w:gridCol w:w="1173"/>
        <w:gridCol w:w="1155"/>
        <w:gridCol w:w="1253"/>
      </w:tblGrid>
      <w:tr w:rsidR="0045276E" w:rsidRPr="00C66B66" w:rsidTr="0045276E">
        <w:trPr>
          <w:trHeight w:val="2160"/>
        </w:trPr>
        <w:tc>
          <w:tcPr>
            <w:tcW w:w="566" w:type="pct"/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476" w:type="pct"/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4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Приложение № 4</w:t>
            </w:r>
            <w:r w:rsidRPr="00C66B66">
              <w:rPr>
                <w:rFonts w:ascii="Times New Roman" w:hAnsi="Times New Roman" w:cs="Times New Roman"/>
                <w:color w:val="000000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2016 - 2018 годы»</w:t>
            </w:r>
          </w:p>
        </w:tc>
      </w:tr>
      <w:tr w:rsidR="0045276E" w:rsidRPr="00C66B66" w:rsidTr="0045276E">
        <w:trPr>
          <w:trHeight w:val="593"/>
        </w:trPr>
        <w:tc>
          <w:tcPr>
            <w:tcW w:w="5000" w:type="pct"/>
            <w:gridSpan w:val="8"/>
            <w:vMerge w:val="restart"/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45276E" w:rsidRPr="00C66B66" w:rsidTr="0045276E">
        <w:trPr>
          <w:trHeight w:val="1545"/>
        </w:trPr>
        <w:tc>
          <w:tcPr>
            <w:tcW w:w="0" w:type="auto"/>
            <w:gridSpan w:val="8"/>
            <w:vMerge/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45276E" w:rsidRPr="00C66B66" w:rsidTr="0045276E">
        <w:trPr>
          <w:trHeight w:val="87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Оценка расходов</w:t>
            </w:r>
            <w:r w:rsidRPr="00C66B66">
              <w:rPr>
                <w:rFonts w:ascii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45276E" w:rsidRPr="00C66B66" w:rsidTr="0045276E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Итого на период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2014-2017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6 860,4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6 860,4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"Предупреждение, спасение, помощь населению края в </w:t>
            </w:r>
            <w:r w:rsidRPr="00C66B66">
              <w:rPr>
                <w:rFonts w:ascii="Times New Roman" w:hAnsi="Times New Roman" w:cs="Times New Roman"/>
                <w:color w:val="000000"/>
              </w:rPr>
              <w:lastRenderedPageBreak/>
              <w:t>чрезвычайных ситуациях на 2014 - 2017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6 856,4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1 714,1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6 856,4</w:t>
            </w:r>
          </w:p>
        </w:tc>
      </w:tr>
      <w:tr w:rsidR="0045276E" w:rsidRPr="00C66B66" w:rsidTr="0045276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 Подпрограмма 2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"Использование информационно-коммуникационных технологий для обеспечения безопасности  населения  края на 2014-2017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45276E" w:rsidRPr="00C66B66" w:rsidTr="0045276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76E" w:rsidRPr="00C66B66" w:rsidRDefault="0045276E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en-US" w:bidi="en-US"/>
              </w:rPr>
            </w:pPr>
            <w:r w:rsidRPr="00C66B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24C42" w:rsidRPr="00C66B66" w:rsidRDefault="00924C42" w:rsidP="00C66B66">
      <w:pPr>
        <w:spacing w:after="0" w:line="240" w:lineRule="auto"/>
        <w:rPr>
          <w:rFonts w:ascii="Times New Roman" w:hAnsi="Times New Roman" w:cs="Times New Roman"/>
          <w:szCs w:val="28"/>
          <w:lang w:val="en-US" w:eastAsia="en-US" w:bidi="en-US"/>
        </w:rPr>
      </w:pPr>
    </w:p>
    <w:p w:rsidR="00924C42" w:rsidRPr="00C66B66" w:rsidRDefault="00924C42" w:rsidP="00C66B66">
      <w:pPr>
        <w:spacing w:after="0" w:line="240" w:lineRule="auto"/>
        <w:rPr>
          <w:rFonts w:ascii="Times New Roman" w:hAnsi="Times New Roman" w:cs="Times New Roman"/>
        </w:rPr>
      </w:pPr>
      <w:r w:rsidRPr="00C66B66">
        <w:rPr>
          <w:rFonts w:ascii="Times New Roman" w:hAnsi="Times New Roman" w:cs="Times New Roman"/>
        </w:rPr>
        <w:br w:type="page"/>
      </w: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5E5FCF" w:rsidRPr="00C66B66" w:rsidSect="005E5F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684C" w:rsidRPr="00C66B66" w:rsidRDefault="0040684C" w:rsidP="00C66B6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0684C" w:rsidRPr="00C66B66" w:rsidRDefault="0040684C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 xml:space="preserve">к Паспорту </w:t>
      </w:r>
      <w:proofErr w:type="gramStart"/>
      <w:r w:rsidRPr="00C66B6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6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4C" w:rsidRPr="00C66B66" w:rsidRDefault="0040684C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программы</w:t>
      </w:r>
    </w:p>
    <w:p w:rsidR="0040684C" w:rsidRPr="00C66B66" w:rsidRDefault="0040684C" w:rsidP="00C66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Саянского района</w:t>
      </w:r>
    </w:p>
    <w:p w:rsidR="0040684C" w:rsidRPr="00C66B66" w:rsidRDefault="0040684C" w:rsidP="00C66B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684C" w:rsidRPr="00C66B66" w:rsidRDefault="0040684C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6B66">
        <w:rPr>
          <w:rFonts w:ascii="Times New Roman" w:hAnsi="Times New Roman" w:cs="Times New Roman"/>
          <w:bCs/>
          <w:sz w:val="24"/>
          <w:szCs w:val="24"/>
        </w:rPr>
        <w:t xml:space="preserve">Цель, целевые показатели, задачи, показатели результативности </w:t>
      </w:r>
    </w:p>
    <w:p w:rsidR="0040684C" w:rsidRPr="00C66B66" w:rsidRDefault="0040684C" w:rsidP="00C66B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080"/>
        <w:gridCol w:w="33"/>
        <w:gridCol w:w="1150"/>
        <w:gridCol w:w="1261"/>
        <w:gridCol w:w="782"/>
        <w:gridCol w:w="14"/>
        <w:gridCol w:w="720"/>
        <w:gridCol w:w="32"/>
        <w:gridCol w:w="666"/>
        <w:gridCol w:w="6"/>
        <w:gridCol w:w="26"/>
        <w:gridCol w:w="710"/>
        <w:gridCol w:w="720"/>
      </w:tblGrid>
      <w:tr w:rsidR="0040684C" w:rsidRPr="00C66B66" w:rsidTr="00924C42">
        <w:trPr>
          <w:trHeight w:val="115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</w:rPr>
              <w:t>Цель, задачи,  показатели результатов</w:t>
            </w:r>
          </w:p>
        </w:tc>
        <w:tc>
          <w:tcPr>
            <w:tcW w:w="108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</w:rPr>
              <w:t>Единица</w:t>
            </w:r>
            <w:r w:rsidRPr="00C66B6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183" w:type="dxa"/>
            <w:gridSpan w:val="2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66">
              <w:rPr>
                <w:rFonts w:ascii="Times New Roman" w:hAnsi="Times New Roman" w:cs="Times New Roman"/>
              </w:rPr>
              <w:t xml:space="preserve">Вес </w:t>
            </w:r>
            <w:r w:rsidRPr="00C66B66">
              <w:rPr>
                <w:rFonts w:ascii="Times New Roman" w:hAnsi="Times New Roman" w:cs="Times New Roman"/>
              </w:rPr>
              <w:br/>
            </w:r>
            <w:proofErr w:type="spellStart"/>
            <w:r w:rsidRPr="00C66B66">
              <w:rPr>
                <w:rFonts w:ascii="Times New Roman" w:hAnsi="Times New Roman" w:cs="Times New Roman"/>
              </w:rPr>
              <w:t>показа-теля</w:t>
            </w:r>
            <w:proofErr w:type="spellEnd"/>
            <w:r w:rsidRPr="00C66B66">
              <w:rPr>
                <w:rFonts w:ascii="Times New Roman" w:hAnsi="Times New Roman" w:cs="Times New Roman"/>
              </w:rPr>
              <w:br/>
            </w:r>
            <w:proofErr w:type="spellStart"/>
            <w:r w:rsidRPr="00C66B66">
              <w:rPr>
                <w:rFonts w:ascii="Times New Roman" w:hAnsi="Times New Roman" w:cs="Times New Roman"/>
              </w:rPr>
              <w:t>результ</w:t>
            </w:r>
            <w:proofErr w:type="gramStart"/>
            <w:r w:rsidRPr="00C66B66">
              <w:rPr>
                <w:rFonts w:ascii="Times New Roman" w:hAnsi="Times New Roman" w:cs="Times New Roman"/>
              </w:rPr>
              <w:t>а</w:t>
            </w:r>
            <w:proofErr w:type="spellEnd"/>
            <w:r w:rsidRPr="00C66B66">
              <w:rPr>
                <w:rFonts w:ascii="Times New Roman" w:hAnsi="Times New Roman" w:cs="Times New Roman"/>
              </w:rPr>
              <w:t>-</w:t>
            </w:r>
            <w:proofErr w:type="gramEnd"/>
            <w:r w:rsidRPr="00C66B66">
              <w:rPr>
                <w:rFonts w:ascii="Times New Roman" w:hAnsi="Times New Roman" w:cs="Times New Roman"/>
              </w:rPr>
              <w:br/>
            </w:r>
            <w:proofErr w:type="spellStart"/>
            <w:r w:rsidRPr="00C66B66">
              <w:rPr>
                <w:rFonts w:ascii="Times New Roman" w:hAnsi="Times New Roman" w:cs="Times New Roman"/>
              </w:rPr>
              <w:t>тивности</w:t>
            </w:r>
            <w:proofErr w:type="spellEnd"/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Источник</w:t>
            </w:r>
          </w:p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информа-ции</w:t>
            </w:r>
            <w:proofErr w:type="spellEnd"/>
            <w:proofErr w:type="gramEnd"/>
          </w:p>
        </w:tc>
        <w:tc>
          <w:tcPr>
            <w:tcW w:w="796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4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6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40684C" w:rsidRPr="00C66B66" w:rsidTr="00924C42">
        <w:trPr>
          <w:trHeight w:val="20"/>
        </w:trPr>
        <w:tc>
          <w:tcPr>
            <w:tcW w:w="9900" w:type="dxa"/>
            <w:gridSpan w:val="15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0684C" w:rsidRPr="00C66B66" w:rsidRDefault="0040684C" w:rsidP="00C66B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края возможностью получения сигналов оповещения о ЧС </w:t>
            </w: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общей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числен-ности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края</w:t>
            </w: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a8"/>
              <w:jc w:val="center"/>
              <w:rPr>
                <w:sz w:val="20"/>
              </w:rPr>
            </w:pPr>
            <w:proofErr w:type="spellStart"/>
            <w:proofErr w:type="gramStart"/>
            <w:r w:rsidRPr="00C66B66">
              <w:rPr>
                <w:sz w:val="20"/>
              </w:rPr>
              <w:t>ведомствен-ная</w:t>
            </w:r>
            <w:proofErr w:type="spellEnd"/>
            <w:proofErr w:type="gramEnd"/>
            <w:r w:rsidRPr="00C66B66">
              <w:rPr>
                <w:sz w:val="20"/>
              </w:rPr>
              <w:t xml:space="preserve"> статистика</w:t>
            </w: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1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40684C" w:rsidRPr="00C66B66" w:rsidTr="00924C42">
        <w:trPr>
          <w:trHeight w:val="20"/>
        </w:trPr>
        <w:tc>
          <w:tcPr>
            <w:tcW w:w="9900" w:type="dxa"/>
            <w:gridSpan w:val="15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C66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 xml:space="preserve">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40684C" w:rsidRPr="00C66B66" w:rsidTr="00924C42">
        <w:trPr>
          <w:trHeight w:val="20"/>
        </w:trPr>
        <w:tc>
          <w:tcPr>
            <w:tcW w:w="9900" w:type="dxa"/>
            <w:gridSpan w:val="15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«Предупреждение, спасение, помощь населению района в чрезвычайных ситуациях                         </w:t>
            </w: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66B66">
              <w:rPr>
                <w:rFonts w:ascii="Times New Roman" w:hAnsi="Times New Roman"/>
              </w:rPr>
              <w:t>1.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C66B66">
              <w:rPr>
                <w:rFonts w:ascii="Times New Roman" w:hAnsi="Times New Roman"/>
              </w:rPr>
              <w:t>.</w:t>
            </w: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66B66">
              <w:rPr>
                <w:rFonts w:ascii="Times New Roman" w:hAnsi="Times New Roman"/>
              </w:rPr>
              <w:t>ведомствен-ная</w:t>
            </w:r>
            <w:proofErr w:type="spellEnd"/>
            <w:r w:rsidRPr="00C66B66">
              <w:rPr>
                <w:rFonts w:ascii="Times New Roman" w:hAnsi="Times New Roman"/>
              </w:rPr>
              <w:t xml:space="preserve"> </w:t>
            </w:r>
            <w:proofErr w:type="spellStart"/>
            <w:r w:rsidRPr="00C66B66">
              <w:rPr>
                <w:rFonts w:ascii="Times New Roman" w:hAnsi="Times New Roman"/>
              </w:rPr>
              <w:t>статистика</w:t>
            </w:r>
            <w:proofErr w:type="spellEnd"/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684C" w:rsidRPr="00C66B66" w:rsidTr="00924C42">
        <w:trPr>
          <w:trHeight w:val="54"/>
        </w:trPr>
        <w:tc>
          <w:tcPr>
            <w:tcW w:w="6224" w:type="dxa"/>
            <w:gridSpan w:val="6"/>
            <w:tcBorders>
              <w:left w:val="nil"/>
              <w:right w:val="nil"/>
            </w:tcBorders>
          </w:tcPr>
          <w:p w:rsidR="0040684C" w:rsidRPr="00C66B66" w:rsidRDefault="0040684C" w:rsidP="00C66B66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8" w:type="dxa"/>
            <w:gridSpan w:val="4"/>
            <w:tcBorders>
              <w:left w:val="nil"/>
              <w:right w:val="nil"/>
            </w:tcBorders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left w:val="nil"/>
              <w:right w:val="nil"/>
            </w:tcBorders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bCs/>
              </w:rPr>
              <w:t>Охват населения края, оповещаемого с помощью АСЦО ГО края</w:t>
            </w: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bCs/>
              </w:rPr>
              <w:t xml:space="preserve">% от общей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bCs/>
              </w:rPr>
              <w:t>числен-ности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  <w:bCs/>
              </w:rPr>
              <w:t xml:space="preserve"> населения края</w:t>
            </w: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043" w:type="dxa"/>
            <w:gridSpan w:val="2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66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 xml:space="preserve">Охват подготовкой должностных лиц ЕДДС </w:t>
            </w:r>
          </w:p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 xml:space="preserve">% от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подлежа-щих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66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66B66">
              <w:rPr>
                <w:rFonts w:ascii="Times New Roman" w:hAnsi="Times New Roman" w:cs="Times New Roman"/>
              </w:rPr>
              <w:t>-</w:t>
            </w:r>
          </w:p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B66">
              <w:rPr>
                <w:rFonts w:ascii="Times New Roman" w:hAnsi="Times New Roman" w:cs="Times New Roman"/>
              </w:rPr>
              <w:t>ке</w:t>
            </w:r>
            <w:proofErr w:type="spellEnd"/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100</w:t>
            </w: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4C" w:rsidRPr="00C66B66" w:rsidTr="00924C42">
        <w:trPr>
          <w:trHeight w:val="20"/>
        </w:trPr>
        <w:tc>
          <w:tcPr>
            <w:tcW w:w="9900" w:type="dxa"/>
            <w:gridSpan w:val="15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40684C" w:rsidRPr="00C66B66" w:rsidTr="00924C42">
        <w:trPr>
          <w:trHeight w:val="20"/>
        </w:trPr>
        <w:tc>
          <w:tcPr>
            <w:tcW w:w="9900" w:type="dxa"/>
            <w:gridSpan w:val="15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«Использование информационно-коммуникационных технологий для обеспечения безопасности населения района </w:t>
            </w: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</w:t>
            </w:r>
            <w:proofErr w:type="spell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года</w:t>
            </w: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 xml:space="preserve">Развёртывание КАС «Безопасный район» </w:t>
            </w: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года</w:t>
            </w: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готовности проектной документации «Системы 112»</w:t>
            </w: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</w:t>
            </w:r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</w:t>
            </w: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84C" w:rsidRPr="00C66B66" w:rsidTr="00924C42">
        <w:trPr>
          <w:trHeight w:val="20"/>
        </w:trPr>
        <w:tc>
          <w:tcPr>
            <w:tcW w:w="720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</w:tcPr>
          <w:p w:rsidR="0040684C" w:rsidRPr="00C66B66" w:rsidRDefault="0040684C" w:rsidP="00C66B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1113" w:type="dxa"/>
            <w:gridSpan w:val="2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общей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числен-ности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края</w:t>
            </w:r>
          </w:p>
        </w:tc>
        <w:tc>
          <w:tcPr>
            <w:tcW w:w="115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61" w:type="dxa"/>
          </w:tcPr>
          <w:p w:rsidR="0040684C" w:rsidRPr="00C66B66" w:rsidRDefault="0040684C" w:rsidP="00C6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B66">
              <w:rPr>
                <w:rFonts w:ascii="Times New Roman" w:hAnsi="Times New Roman" w:cs="Times New Roman"/>
              </w:rPr>
              <w:t>ведомствен-ная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</w:rPr>
              <w:t xml:space="preserve"> статистика</w:t>
            </w:r>
          </w:p>
        </w:tc>
        <w:tc>
          <w:tcPr>
            <w:tcW w:w="782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42" w:type="dxa"/>
            <w:gridSpan w:val="3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20" w:type="dxa"/>
          </w:tcPr>
          <w:p w:rsidR="0040684C" w:rsidRPr="00C66B66" w:rsidRDefault="0040684C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</w:tbl>
    <w:p w:rsidR="0040684C" w:rsidRPr="00C66B66" w:rsidRDefault="0040684C" w:rsidP="00C66B66">
      <w:pPr>
        <w:spacing w:after="0" w:line="240" w:lineRule="auto"/>
        <w:ind w:right="-109"/>
        <w:rPr>
          <w:rFonts w:ascii="Times New Roman" w:hAnsi="Times New Roman" w:cs="Times New Roman"/>
        </w:rPr>
      </w:pPr>
    </w:p>
    <w:p w:rsidR="0040684C" w:rsidRPr="00C66B66" w:rsidRDefault="0040684C" w:rsidP="00C66B66">
      <w:pPr>
        <w:spacing w:after="0" w:line="240" w:lineRule="auto"/>
        <w:ind w:right="-109"/>
        <w:rPr>
          <w:rFonts w:ascii="Times New Roman" w:hAnsi="Times New Roman" w:cs="Times New Roman"/>
        </w:rPr>
      </w:pPr>
    </w:p>
    <w:p w:rsidR="0040684C" w:rsidRPr="00C66B66" w:rsidRDefault="0040684C" w:rsidP="00C66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5FCF" w:rsidRPr="00C66B66" w:rsidRDefault="005E5FCF" w:rsidP="00C66B6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375B7" w:rsidRPr="00C66B66" w:rsidRDefault="007375B7" w:rsidP="00C6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75B7" w:rsidRPr="00C66B66" w:rsidSect="00667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5B7" w:rsidRPr="00C66B66" w:rsidRDefault="007375B7" w:rsidP="00C66B6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375B7" w:rsidRPr="00C66B66" w:rsidRDefault="007375B7" w:rsidP="00C66B66">
      <w:pPr>
        <w:pStyle w:val="ConsPlusNormal"/>
        <w:widowControl/>
        <w:tabs>
          <w:tab w:val="left" w:pos="4503"/>
          <w:tab w:val="right" w:pos="15397"/>
        </w:tabs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7375B7" w:rsidRPr="00C66B66" w:rsidRDefault="007375B7" w:rsidP="00C66B66">
      <w:pPr>
        <w:pStyle w:val="ConsPlusNormal"/>
        <w:widowControl/>
        <w:tabs>
          <w:tab w:val="left" w:pos="4503"/>
          <w:tab w:val="right" w:pos="15397"/>
        </w:tabs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  <w:sz w:val="24"/>
          <w:szCs w:val="24"/>
        </w:rPr>
        <w:t>Саянского района</w:t>
      </w:r>
    </w:p>
    <w:p w:rsidR="007375B7" w:rsidRPr="00C66B66" w:rsidRDefault="007375B7" w:rsidP="00C66B6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7375B7" w:rsidRPr="00C66B66" w:rsidRDefault="007375B7" w:rsidP="00C66B6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6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183"/>
        <w:gridCol w:w="1145"/>
        <w:gridCol w:w="734"/>
        <w:gridCol w:w="732"/>
        <w:gridCol w:w="733"/>
        <w:gridCol w:w="869"/>
        <w:gridCol w:w="730"/>
        <w:gridCol w:w="666"/>
        <w:gridCol w:w="732"/>
        <w:gridCol w:w="732"/>
        <w:gridCol w:w="732"/>
        <w:gridCol w:w="732"/>
        <w:gridCol w:w="732"/>
        <w:gridCol w:w="747"/>
        <w:gridCol w:w="933"/>
      </w:tblGrid>
      <w:tr w:rsidR="007375B7" w:rsidRPr="00C66B66" w:rsidTr="00924C42">
        <w:trPr>
          <w:jc w:val="center"/>
        </w:trPr>
        <w:tc>
          <w:tcPr>
            <w:tcW w:w="530" w:type="dxa"/>
            <w:vMerge w:val="restart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3" w:type="dxa"/>
            <w:vMerge w:val="restart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1145" w:type="dxa"/>
            <w:vMerge w:val="restart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C66B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4" w:type="dxa"/>
            <w:vMerge w:val="restart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32" w:type="dxa"/>
            <w:vMerge w:val="restart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33" w:type="dxa"/>
            <w:vMerge w:val="restart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99" w:type="dxa"/>
            <w:gridSpan w:val="2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6006" w:type="dxa"/>
            <w:gridSpan w:val="8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7375B7" w:rsidRPr="00C66B66" w:rsidTr="00924C42">
        <w:trPr>
          <w:jc w:val="center"/>
        </w:trPr>
        <w:tc>
          <w:tcPr>
            <w:tcW w:w="530" w:type="dxa"/>
            <w:vMerge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30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6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47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375B7" w:rsidRPr="00C66B66" w:rsidTr="00924C42">
        <w:trPr>
          <w:jc w:val="center"/>
        </w:trPr>
        <w:tc>
          <w:tcPr>
            <w:tcW w:w="530" w:type="dxa"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375B7" w:rsidRPr="00C66B66" w:rsidRDefault="007375B7" w:rsidP="00C6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145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B7" w:rsidRPr="00C66B66" w:rsidTr="00924C42">
        <w:trPr>
          <w:jc w:val="center"/>
        </w:trPr>
        <w:tc>
          <w:tcPr>
            <w:tcW w:w="530" w:type="dxa"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7375B7" w:rsidRPr="00C66B66" w:rsidRDefault="007375B7" w:rsidP="00C6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</w:rPr>
              <w:t xml:space="preserve">Снижение числа погибших на территории района </w:t>
            </w:r>
          </w:p>
        </w:tc>
        <w:tc>
          <w:tcPr>
            <w:tcW w:w="1145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% от среднего показателя 2009 - 2011 годов</w:t>
            </w:r>
          </w:p>
        </w:tc>
        <w:tc>
          <w:tcPr>
            <w:tcW w:w="734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7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69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30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666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47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7375B7" w:rsidRPr="00C66B66" w:rsidTr="00924C42">
        <w:trPr>
          <w:jc w:val="center"/>
        </w:trPr>
        <w:tc>
          <w:tcPr>
            <w:tcW w:w="530" w:type="dxa"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7375B7" w:rsidRPr="00C66B66" w:rsidRDefault="007375B7" w:rsidP="00C66B6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5B7" w:rsidRPr="00C66B66" w:rsidTr="00924C42">
        <w:trPr>
          <w:jc w:val="center"/>
        </w:trPr>
        <w:tc>
          <w:tcPr>
            <w:tcW w:w="530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7375B7" w:rsidRPr="00C66B66" w:rsidRDefault="007375B7" w:rsidP="00C6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района возможностью получения сигналов оповещения о ЧС </w:t>
            </w:r>
          </w:p>
        </w:tc>
        <w:tc>
          <w:tcPr>
            <w:tcW w:w="1145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общей </w:t>
            </w:r>
            <w:proofErr w:type="spellStart"/>
            <w:proofErr w:type="gramStart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числен-ности</w:t>
            </w:r>
            <w:proofErr w:type="spellEnd"/>
            <w:proofErr w:type="gramEnd"/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района</w:t>
            </w:r>
          </w:p>
        </w:tc>
        <w:tc>
          <w:tcPr>
            <w:tcW w:w="734" w:type="dxa"/>
          </w:tcPr>
          <w:p w:rsidR="007375B7" w:rsidRPr="00C66B66" w:rsidRDefault="007375B7" w:rsidP="00C66B6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69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30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66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32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7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3" w:type="dxa"/>
          </w:tcPr>
          <w:p w:rsidR="007375B7" w:rsidRPr="00C66B66" w:rsidRDefault="007375B7" w:rsidP="00C6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7375B7" w:rsidRPr="00C66B66" w:rsidRDefault="007375B7" w:rsidP="00C66B6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F04AD0" w:rsidRPr="00C66B66" w:rsidRDefault="007375B7" w:rsidP="00C66B66">
      <w:pPr>
        <w:spacing w:after="0" w:line="240" w:lineRule="auto"/>
        <w:ind w:right="-109"/>
        <w:rPr>
          <w:rFonts w:ascii="Times New Roman" w:hAnsi="Times New Roman" w:cs="Times New Roman"/>
          <w:sz w:val="28"/>
          <w:szCs w:val="28"/>
        </w:rPr>
      </w:pPr>
      <w:r w:rsidRPr="00C66B66">
        <w:rPr>
          <w:rFonts w:ascii="Times New Roman" w:hAnsi="Times New Roman" w:cs="Times New Roman"/>
        </w:rPr>
        <w:t xml:space="preserve">  </w:t>
      </w:r>
    </w:p>
    <w:sectPr w:rsidR="00F04AD0" w:rsidRPr="00C66B66" w:rsidSect="00924C42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86" w:rsidRDefault="00201286" w:rsidP="00633624">
      <w:pPr>
        <w:spacing w:after="0" w:line="240" w:lineRule="auto"/>
      </w:pPr>
      <w:r>
        <w:separator/>
      </w:r>
    </w:p>
  </w:endnote>
  <w:endnote w:type="continuationSeparator" w:id="0">
    <w:p w:rsidR="00201286" w:rsidRDefault="00201286" w:rsidP="0063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86" w:rsidRDefault="00201286" w:rsidP="00633624">
      <w:pPr>
        <w:spacing w:after="0" w:line="240" w:lineRule="auto"/>
      </w:pPr>
      <w:r>
        <w:separator/>
      </w:r>
    </w:p>
  </w:footnote>
  <w:footnote w:type="continuationSeparator" w:id="0">
    <w:p w:rsidR="00201286" w:rsidRDefault="00201286" w:rsidP="0063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42" w:rsidRDefault="00917C3A">
    <w:pPr>
      <w:pStyle w:val="a8"/>
      <w:jc w:val="center"/>
    </w:pPr>
    <w:fldSimple w:instr="PAGE   \* MERGEFORMAT">
      <w:r w:rsidR="001E7CBE">
        <w:rPr>
          <w:noProof/>
        </w:rPr>
        <w:t>2</w:t>
      </w:r>
    </w:fldSimple>
  </w:p>
  <w:p w:rsidR="00924C42" w:rsidRDefault="00924C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54"/>
    <w:multiLevelType w:val="hybridMultilevel"/>
    <w:tmpl w:val="06F41038"/>
    <w:lvl w:ilvl="0" w:tplc="33989CE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D62357"/>
    <w:multiLevelType w:val="hybridMultilevel"/>
    <w:tmpl w:val="F0A0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EF9"/>
    <w:rsid w:val="00014529"/>
    <w:rsid w:val="00172AC2"/>
    <w:rsid w:val="001E7CBE"/>
    <w:rsid w:val="00201286"/>
    <w:rsid w:val="00202C78"/>
    <w:rsid w:val="002D3E60"/>
    <w:rsid w:val="002E1746"/>
    <w:rsid w:val="00385BCE"/>
    <w:rsid w:val="0040684C"/>
    <w:rsid w:val="0045276E"/>
    <w:rsid w:val="00492D96"/>
    <w:rsid w:val="004B0A4F"/>
    <w:rsid w:val="004B16DF"/>
    <w:rsid w:val="004F070E"/>
    <w:rsid w:val="005167AC"/>
    <w:rsid w:val="005E28BB"/>
    <w:rsid w:val="005E5FCF"/>
    <w:rsid w:val="00610431"/>
    <w:rsid w:val="00633624"/>
    <w:rsid w:val="00651F1E"/>
    <w:rsid w:val="0066215E"/>
    <w:rsid w:val="0066770B"/>
    <w:rsid w:val="007375B7"/>
    <w:rsid w:val="00795AED"/>
    <w:rsid w:val="007C6213"/>
    <w:rsid w:val="00807325"/>
    <w:rsid w:val="00862832"/>
    <w:rsid w:val="008A609E"/>
    <w:rsid w:val="008C4B74"/>
    <w:rsid w:val="00917C3A"/>
    <w:rsid w:val="00924C42"/>
    <w:rsid w:val="00981411"/>
    <w:rsid w:val="00996EF9"/>
    <w:rsid w:val="00A13FC1"/>
    <w:rsid w:val="00A143D7"/>
    <w:rsid w:val="00A52FF9"/>
    <w:rsid w:val="00B0527D"/>
    <w:rsid w:val="00C44C4C"/>
    <w:rsid w:val="00C66B66"/>
    <w:rsid w:val="00C74322"/>
    <w:rsid w:val="00EE2489"/>
    <w:rsid w:val="00F0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96EF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"/>
    <w:basedOn w:val="a"/>
    <w:link w:val="1"/>
    <w:semiHidden/>
    <w:unhideWhenUsed/>
    <w:rsid w:val="00996EF9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EF9"/>
  </w:style>
  <w:style w:type="character" w:customStyle="1" w:styleId="1">
    <w:name w:val="Основной текст Знак1"/>
    <w:basedOn w:val="a0"/>
    <w:link w:val="a5"/>
    <w:semiHidden/>
    <w:locked/>
    <w:rsid w:val="00996E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99"/>
    <w:qFormat/>
    <w:rsid w:val="00807325"/>
    <w:pPr>
      <w:ind w:left="720"/>
      <w:contextualSpacing/>
    </w:pPr>
  </w:style>
  <w:style w:type="paragraph" w:customStyle="1" w:styleId="ConsPlusNormal">
    <w:name w:val="ConsPlusNormal"/>
    <w:rsid w:val="00862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F04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E5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E5FCF"/>
    <w:rPr>
      <w:rFonts w:ascii="Times New Roman" w:eastAsia="Calibri" w:hAnsi="Times New Roman" w:cs="Times New Roman"/>
      <w:sz w:val="28"/>
      <w:szCs w:val="20"/>
    </w:rPr>
  </w:style>
  <w:style w:type="paragraph" w:styleId="aa">
    <w:name w:val="No Spacing"/>
    <w:qFormat/>
    <w:rsid w:val="004068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34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ишаков</dc:creator>
  <cp:keywords/>
  <dc:description/>
  <cp:lastModifiedBy>Николаева</cp:lastModifiedBy>
  <cp:revision>17</cp:revision>
  <cp:lastPrinted>2013-11-11T03:10:00Z</cp:lastPrinted>
  <dcterms:created xsi:type="dcterms:W3CDTF">2013-11-11T02:46:00Z</dcterms:created>
  <dcterms:modified xsi:type="dcterms:W3CDTF">2015-11-30T02:46:00Z</dcterms:modified>
</cp:coreProperties>
</file>