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3F" w:rsidRPr="00027846" w:rsidRDefault="0096613F" w:rsidP="00027846">
      <w:pPr>
        <w:ind w:left="3540" w:right="-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784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027846">
        <w:rPr>
          <w:rFonts w:ascii="Times New Roman" w:hAnsi="Times New Roman" w:cs="Times New Roman"/>
          <w:b/>
          <w:bCs/>
        </w:rPr>
        <w:t xml:space="preserve">  </w:t>
      </w:r>
      <w:r w:rsidRPr="00C160A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6.5pt;visibility:visible">
            <v:imagedata r:id="rId5" o:title="" gain="192753f" blacklevel="-9830f"/>
          </v:shape>
        </w:pict>
      </w:r>
    </w:p>
    <w:p w:rsidR="0096613F" w:rsidRPr="00027846" w:rsidRDefault="0096613F" w:rsidP="00027846">
      <w:pPr>
        <w:shd w:val="clear" w:color="auto" w:fill="FFFFFF"/>
        <w:spacing w:line="480" w:lineRule="exact"/>
        <w:ind w:right="10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02784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КРАСНОЯРСКИЙ  КРАЙ  САЯНСКИЙ РАЙОН</w:t>
      </w:r>
    </w:p>
    <w:p w:rsidR="0096613F" w:rsidRPr="00922B5D" w:rsidRDefault="0096613F" w:rsidP="00027846">
      <w:pPr>
        <w:pStyle w:val="BodyText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22B5D">
        <w:rPr>
          <w:rFonts w:ascii="Times New Roman" w:hAnsi="Times New Roman" w:cs="Times New Roman"/>
          <w:i w:val="0"/>
          <w:iCs w:val="0"/>
          <w:sz w:val="28"/>
          <w:szCs w:val="28"/>
        </w:rPr>
        <w:t>ВОЗНЕСЕНСКИЙ  СЕЛЬСКИЙ  СОВЕТ ДЕПУТАТОВ</w:t>
      </w:r>
    </w:p>
    <w:p w:rsidR="0096613F" w:rsidRPr="00922B5D" w:rsidRDefault="0096613F" w:rsidP="00F97F55">
      <w:pPr>
        <w:pStyle w:val="BodyText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96613F" w:rsidRPr="00922B5D" w:rsidRDefault="0096613F" w:rsidP="00922B5D">
      <w:pPr>
        <w:pStyle w:val="BodyText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                                          </w:t>
      </w:r>
      <w:r w:rsidRPr="00922B5D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РЕШЕНИЕ                </w:t>
      </w:r>
    </w:p>
    <w:p w:rsidR="0096613F" w:rsidRPr="00922B5D" w:rsidRDefault="0096613F" w:rsidP="00F97F55">
      <w:pPr>
        <w:pStyle w:val="BodyText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96613F" w:rsidRPr="00922B5D" w:rsidRDefault="0096613F" w:rsidP="00F97F55">
      <w:pPr>
        <w:pStyle w:val="Body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922B5D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15.02.</w:t>
      </w:r>
      <w:r w:rsidRPr="00922B5D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2016г.                      с. Вознесенка                                №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2</w:t>
      </w:r>
    </w:p>
    <w:p w:rsidR="0096613F" w:rsidRPr="00922B5D" w:rsidRDefault="0096613F" w:rsidP="00F97F55">
      <w:pPr>
        <w:pStyle w:val="BodyText"/>
        <w:ind w:left="360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96613F" w:rsidRPr="00922B5D" w:rsidRDefault="0096613F" w:rsidP="00F97F55">
      <w:pPr>
        <w:pStyle w:val="BodyText"/>
        <w:ind w:left="360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922B5D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О введении земельного налога</w:t>
      </w:r>
    </w:p>
    <w:p w:rsidR="0096613F" w:rsidRPr="00922B5D" w:rsidRDefault="0096613F" w:rsidP="00F97F55">
      <w:pPr>
        <w:pStyle w:val="BodyText"/>
        <w:ind w:left="360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922B5D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на территории Вознесенского сельсовета.</w:t>
      </w:r>
    </w:p>
    <w:p w:rsidR="0096613F" w:rsidRDefault="0096613F" w:rsidP="00F97F55">
      <w:pPr>
        <w:pStyle w:val="BodyText"/>
        <w:ind w:left="360"/>
        <w:rPr>
          <w:b w:val="0"/>
          <w:bCs w:val="0"/>
          <w:i w:val="0"/>
          <w:iCs w:val="0"/>
          <w:sz w:val="28"/>
          <w:szCs w:val="28"/>
        </w:rPr>
      </w:pPr>
    </w:p>
    <w:p w:rsidR="0096613F" w:rsidRPr="004B1A1E" w:rsidRDefault="0096613F" w:rsidP="004B1A1E">
      <w:pPr>
        <w:shd w:val="clear" w:color="auto" w:fill="FFFFFF"/>
        <w:tabs>
          <w:tab w:val="left" w:leader="underscore" w:pos="835"/>
          <w:tab w:val="left" w:leader="underscore" w:pos="2726"/>
          <w:tab w:val="left" w:pos="78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Федерального Закона от 27.07.2010г «О внесении изменений в часть первую и вторую Налогового Кодекса Российской Федерации», на основании Устава Вознесенского сельсовета, Вознесенский сельский Совет депутатов РЕШИЛ:</w:t>
      </w:r>
    </w:p>
    <w:p w:rsidR="0096613F" w:rsidRPr="00922B5D" w:rsidRDefault="0096613F" w:rsidP="00027846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2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Ввести на территории Вознесенского сельсовета земельный налог.</w:t>
      </w:r>
    </w:p>
    <w:p w:rsidR="0096613F" w:rsidRPr="00922B5D" w:rsidRDefault="0096613F" w:rsidP="00F97F55">
      <w:pPr>
        <w:pStyle w:val="Body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6613F" w:rsidRPr="00922B5D" w:rsidRDefault="0096613F" w:rsidP="00F97F55">
      <w:pPr>
        <w:pStyle w:val="Body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2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2.  Установить следующие ставки земельного налога:</w:t>
      </w:r>
    </w:p>
    <w:p w:rsidR="0096613F" w:rsidRPr="00922B5D" w:rsidRDefault="0096613F" w:rsidP="00F97F55">
      <w:pPr>
        <w:pStyle w:val="Body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2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2.1. в размере  0,3 процента а отношении земельных участков:</w:t>
      </w:r>
    </w:p>
    <w:p w:rsidR="0096613F" w:rsidRPr="00922B5D" w:rsidRDefault="0096613F" w:rsidP="00F97F55">
      <w:pPr>
        <w:pStyle w:val="BodyText"/>
        <w:numPr>
          <w:ilvl w:val="0"/>
          <w:numId w:val="1"/>
        </w:numPr>
        <w:tabs>
          <w:tab w:val="num" w:pos="851"/>
        </w:tabs>
        <w:ind w:left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2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</w:t>
      </w:r>
      <w:r w:rsidRPr="00922B5D"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Pr="0092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пунктах и используемых для сельскохозяйственного производства;</w:t>
      </w:r>
    </w:p>
    <w:p w:rsidR="0096613F" w:rsidRPr="00922B5D" w:rsidRDefault="0096613F" w:rsidP="00F97F55">
      <w:pPr>
        <w:pStyle w:val="BodyText"/>
        <w:numPr>
          <w:ilvl w:val="0"/>
          <w:numId w:val="1"/>
        </w:numPr>
        <w:tabs>
          <w:tab w:val="num" w:pos="851"/>
        </w:tabs>
        <w:ind w:left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2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96613F" w:rsidRPr="00922B5D" w:rsidRDefault="0096613F" w:rsidP="00F97F55">
      <w:pPr>
        <w:pStyle w:val="BodyText"/>
        <w:numPr>
          <w:ilvl w:val="0"/>
          <w:numId w:val="1"/>
        </w:numPr>
        <w:tabs>
          <w:tab w:val="num" w:pos="851"/>
        </w:tabs>
        <w:ind w:left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2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предоставленных для личного подсобного хозяйства, садоводства, огородничества или животноводства;</w:t>
      </w:r>
    </w:p>
    <w:p w:rsidR="0096613F" w:rsidRPr="00922B5D" w:rsidRDefault="0096613F" w:rsidP="00F97F55">
      <w:pPr>
        <w:pStyle w:val="BodyText"/>
        <w:numPr>
          <w:ilvl w:val="0"/>
          <w:numId w:val="1"/>
        </w:numPr>
        <w:tabs>
          <w:tab w:val="num" w:pos="851"/>
        </w:tabs>
        <w:ind w:left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2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96613F" w:rsidRPr="00922B5D" w:rsidRDefault="0096613F" w:rsidP="003812EE">
      <w:pPr>
        <w:pStyle w:val="Body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2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За земельные участки, предоставленные для размещения объектов торговли – 1,4%;</w:t>
      </w:r>
    </w:p>
    <w:p w:rsidR="0096613F" w:rsidRPr="00922B5D" w:rsidRDefault="0096613F" w:rsidP="003812EE">
      <w:pPr>
        <w:pStyle w:val="Body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2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За земельные участки для разведки и добычи полезных ископаемых – 1,3%;</w:t>
      </w:r>
    </w:p>
    <w:p w:rsidR="0096613F" w:rsidRPr="00922B5D" w:rsidRDefault="0096613F" w:rsidP="003812EE">
      <w:pPr>
        <w:pStyle w:val="Body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2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За размещение производственных баз – 1%.</w:t>
      </w:r>
    </w:p>
    <w:p w:rsidR="0096613F" w:rsidRPr="00922B5D" w:rsidRDefault="0096613F" w:rsidP="003812EE">
      <w:pPr>
        <w:pStyle w:val="Body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6613F" w:rsidRPr="00922B5D" w:rsidRDefault="0096613F" w:rsidP="00975F6F">
      <w:pPr>
        <w:pStyle w:val="Body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2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2.2. в размере 1,5 процента в отношении  прочих земельных участков.</w:t>
      </w:r>
    </w:p>
    <w:p w:rsidR="0096613F" w:rsidRPr="00922B5D" w:rsidRDefault="0096613F" w:rsidP="00F97F55">
      <w:pPr>
        <w:pStyle w:val="BodyText"/>
        <w:ind w:left="49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6613F" w:rsidRPr="00922B5D" w:rsidRDefault="0096613F" w:rsidP="00C67698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2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Предоставить льготы в виде полного освобождения от уплаты земельного налога:</w:t>
      </w:r>
    </w:p>
    <w:p w:rsidR="0096613F" w:rsidRPr="00922B5D" w:rsidRDefault="0096613F" w:rsidP="00C67698">
      <w:pPr>
        <w:pStyle w:val="BodyText"/>
        <w:ind w:left="4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6613F" w:rsidRPr="00922B5D" w:rsidRDefault="0096613F" w:rsidP="00B07145">
      <w:pPr>
        <w:pStyle w:val="Body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2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органам исполнительной и законодательной власти края, органам местного самоуправления в отношении земельных участков, предоставленных для обеспечения их деятельности;</w:t>
      </w:r>
    </w:p>
    <w:p w:rsidR="0096613F" w:rsidRPr="00922B5D" w:rsidRDefault="0096613F" w:rsidP="00B07145">
      <w:pPr>
        <w:pStyle w:val="BodyTex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2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- некоммерческим организациям культуры и искусства, образования, физической культуры и спорта, здравоохранения, социального обеспечения,  финансируемые за счет средств  краевого и местного бюджета в отношении земельных участков, используемых для обеспечения их деятельности. </w:t>
      </w:r>
    </w:p>
    <w:p w:rsidR="0096613F" w:rsidRPr="00922B5D" w:rsidRDefault="0096613F" w:rsidP="00F97F55">
      <w:pPr>
        <w:pStyle w:val="BodyText"/>
        <w:ind w:left="49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2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бюджетным учреждениям, финансируемых из краевого бюджета, целью деятельности которых является реализация лесохозяйственных регламентов в лесничествах и лесопарках.</w:t>
      </w:r>
    </w:p>
    <w:p w:rsidR="0096613F" w:rsidRPr="00922B5D" w:rsidRDefault="0096613F" w:rsidP="00F97F55">
      <w:pPr>
        <w:pStyle w:val="BodyText"/>
        <w:ind w:left="49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2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ветеранам, участникам ВОВ и их вдовам, труженикам тыла.</w:t>
      </w:r>
    </w:p>
    <w:p w:rsidR="0096613F" w:rsidRPr="00922B5D" w:rsidRDefault="0096613F" w:rsidP="00F97F55">
      <w:pPr>
        <w:pStyle w:val="BodyText"/>
        <w:ind w:left="49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2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бюджетным, казенным и автономным учреждениям, финансируемые за счет средств  краевого и местного бюджета, целью деятельности которых является противопожарная охрана, в отношении земельных участков, используемых для обеспечения их деятельности.</w:t>
      </w:r>
    </w:p>
    <w:p w:rsidR="0096613F" w:rsidRPr="00922B5D" w:rsidRDefault="0096613F" w:rsidP="00F97F55">
      <w:pPr>
        <w:pStyle w:val="BodyText"/>
        <w:ind w:left="49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6613F" w:rsidRPr="00922B5D" w:rsidRDefault="0096613F" w:rsidP="00027846">
      <w:pPr>
        <w:pStyle w:val="Body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2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4. Установить следующий порядок и сроки уплаты налога:</w:t>
      </w:r>
    </w:p>
    <w:p w:rsidR="0096613F" w:rsidRPr="00922B5D" w:rsidRDefault="0096613F" w:rsidP="00F97F55">
      <w:pPr>
        <w:pStyle w:val="BodyText"/>
        <w:ind w:left="49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6613F" w:rsidRPr="00922B5D" w:rsidRDefault="0096613F" w:rsidP="006F5C26">
      <w:pPr>
        <w:pStyle w:val="Body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2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4.1.для налогоплательщиков – организаций;</w:t>
      </w:r>
    </w:p>
    <w:p w:rsidR="0096613F" w:rsidRPr="00922B5D" w:rsidRDefault="0096613F" w:rsidP="003A4BE1">
      <w:pPr>
        <w:pStyle w:val="BodyText"/>
        <w:ind w:left="49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2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-   расчеты сумм по авансовым платежам по налогу предоставляются налогоплательщиками в течении налогового периода  не позднее последнего  числа,  следующего за  истекшим отчетным периодом;</w:t>
      </w:r>
    </w:p>
    <w:p w:rsidR="0096613F" w:rsidRPr="00922B5D" w:rsidRDefault="0096613F" w:rsidP="004B1A1E">
      <w:pPr>
        <w:pStyle w:val="BodyText"/>
        <w:ind w:left="49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2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- налог, подлежащий уплате по истечение налогового  периода, уплачивается не позднее 10 февраля года, следующего за истекшим налоговым периодом.</w:t>
      </w:r>
    </w:p>
    <w:p w:rsidR="0096613F" w:rsidRPr="00922B5D" w:rsidRDefault="0096613F" w:rsidP="00F97F55">
      <w:pPr>
        <w:pStyle w:val="BodyText"/>
        <w:ind w:left="49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6613F" w:rsidRPr="00922B5D" w:rsidRDefault="0096613F" w:rsidP="006F5C26">
      <w:pPr>
        <w:pStyle w:val="BodyText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92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4.2. </w:t>
      </w:r>
      <w:r w:rsidRPr="00922B5D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2"/>
          <w:sz w:val="24"/>
          <w:szCs w:val="24"/>
        </w:rPr>
        <w:t>Отдельная категория налогоплательщиков- организации в отношении земельных участков, занятых государствен</w:t>
      </w:r>
      <w:r w:rsidRPr="00922B5D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2"/>
          <w:sz w:val="24"/>
          <w:szCs w:val="24"/>
        </w:rPr>
        <w:softHyphen/>
      </w:r>
      <w:r w:rsidRPr="00922B5D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sz w:val="24"/>
          <w:szCs w:val="24"/>
        </w:rPr>
        <w:t xml:space="preserve">ными автомобильными дорогами общего пользования, не </w:t>
      </w:r>
      <w:r w:rsidRPr="00922B5D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5"/>
          <w:sz w:val="24"/>
          <w:szCs w:val="24"/>
        </w:rPr>
        <w:t>исчисляют авансовые платежи по земельному налогу, а так</w:t>
      </w:r>
      <w:r w:rsidRPr="00922B5D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5"/>
          <w:sz w:val="24"/>
          <w:szCs w:val="24"/>
        </w:rPr>
        <w:softHyphen/>
      </w:r>
      <w:r w:rsidRPr="00922B5D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sz w:val="24"/>
          <w:szCs w:val="24"/>
        </w:rPr>
        <w:t>же не представляют в налоговый орган по месту нахожде</w:t>
      </w:r>
      <w:r w:rsidRPr="00922B5D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sz w:val="24"/>
          <w:szCs w:val="24"/>
        </w:rPr>
        <w:softHyphen/>
      </w:r>
      <w:r w:rsidRPr="00922B5D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2"/>
          <w:sz w:val="24"/>
          <w:szCs w:val="24"/>
        </w:rPr>
        <w:t xml:space="preserve">ния земельного участка налоговые расчёты по авансовым платежам по налогу по истечении отчётного периода </w:t>
      </w:r>
      <w:r w:rsidRPr="00922B5D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2"/>
          <w:sz w:val="24"/>
          <w:szCs w:val="24"/>
          <w:lang w:val="en-US"/>
        </w:rPr>
        <w:t>I</w:t>
      </w:r>
      <w:r w:rsidRPr="00922B5D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2"/>
          <w:sz w:val="24"/>
          <w:szCs w:val="24"/>
        </w:rPr>
        <w:t xml:space="preserve">, </w:t>
      </w:r>
      <w:r w:rsidRPr="00922B5D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2"/>
          <w:sz w:val="24"/>
          <w:szCs w:val="24"/>
          <w:lang w:val="en-US"/>
        </w:rPr>
        <w:t>II</w:t>
      </w:r>
      <w:r w:rsidRPr="00922B5D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2"/>
          <w:sz w:val="24"/>
          <w:szCs w:val="24"/>
        </w:rPr>
        <w:t xml:space="preserve">, </w:t>
      </w:r>
      <w:r w:rsidRPr="00922B5D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en-US"/>
        </w:rPr>
        <w:t>III</w:t>
      </w:r>
      <w:r w:rsidRPr="00922B5D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квартал календарного года.</w:t>
      </w:r>
    </w:p>
    <w:p w:rsidR="0096613F" w:rsidRPr="00922B5D" w:rsidRDefault="0096613F" w:rsidP="006F5C26">
      <w:pPr>
        <w:pStyle w:val="Body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6613F" w:rsidRPr="00922B5D" w:rsidRDefault="0096613F" w:rsidP="001F489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22B5D">
        <w:rPr>
          <w:rFonts w:ascii="Times New Roman" w:hAnsi="Times New Roman" w:cs="Times New Roman"/>
          <w:sz w:val="24"/>
          <w:szCs w:val="24"/>
        </w:rPr>
        <w:t>4.3.</w:t>
      </w:r>
      <w:r w:rsidRPr="00922B5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Налоговая декларация по земельному налогу пред</w:t>
      </w:r>
      <w:r w:rsidRPr="00922B5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22B5D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ставляется указанными в п.4.2 налогоплательщиками не по</w:t>
      </w:r>
      <w:r w:rsidRPr="00922B5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22B5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зднее 1 февраля года, следующего за истекшим налоговым периодом.</w:t>
      </w:r>
    </w:p>
    <w:p w:rsidR="0096613F" w:rsidRPr="00922B5D" w:rsidRDefault="0096613F" w:rsidP="006F5C26">
      <w:pPr>
        <w:pStyle w:val="Body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2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5. Установить, что документы, подтверждающие право на уменьшение налоговой базы в соответствии с частью 6 статьи 391 Налогового кодекса Российской Федерации, предоставляются в налоговые  органы налогоплательщиками не  позднее 1-го февраля года, следующего за истекшим  налоговым периодом.  </w:t>
      </w:r>
    </w:p>
    <w:p w:rsidR="0096613F" w:rsidRPr="00922B5D" w:rsidRDefault="0096613F" w:rsidP="00F97F55">
      <w:pPr>
        <w:pStyle w:val="BodyTex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6613F" w:rsidRPr="00922B5D" w:rsidRDefault="0096613F" w:rsidP="006F5C26">
      <w:pPr>
        <w:ind w:hanging="851"/>
        <w:rPr>
          <w:rFonts w:ascii="Times New Roman" w:hAnsi="Times New Roman" w:cs="Times New Roman"/>
          <w:sz w:val="24"/>
          <w:szCs w:val="24"/>
        </w:rPr>
      </w:pPr>
      <w:r w:rsidRPr="00922B5D">
        <w:rPr>
          <w:rFonts w:ascii="Times New Roman" w:hAnsi="Times New Roman" w:cs="Times New Roman"/>
          <w:sz w:val="24"/>
          <w:szCs w:val="24"/>
        </w:rPr>
        <w:t xml:space="preserve">             6. </w:t>
      </w:r>
      <w:r w:rsidRPr="00922B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2B5D">
        <w:rPr>
          <w:rFonts w:ascii="Times New Roman" w:hAnsi="Times New Roman" w:cs="Times New Roman"/>
          <w:sz w:val="24"/>
          <w:szCs w:val="24"/>
        </w:rPr>
        <w:t>Решение № 7 от 12.08.2005 года «О введении земельного налога» ( в редакции Решений от 29.02.2008г № 28; от 28.03.2008г. № 8;    от 08.09.2009 г. № 4;   от 27.11.2009 г. № 23; от 25.03.2011г  № 5;  от 24.11.2015г № 20; от 24.11.2015г № 21)  считать утратившим силу.</w:t>
      </w:r>
    </w:p>
    <w:p w:rsidR="0096613F" w:rsidRPr="00922B5D" w:rsidRDefault="0096613F" w:rsidP="00C67698">
      <w:pPr>
        <w:shd w:val="clear" w:color="auto" w:fill="FFFFFF"/>
        <w:tabs>
          <w:tab w:val="left" w:leader="underscore" w:pos="2726"/>
          <w:tab w:val="left" w:pos="7834"/>
        </w:tabs>
        <w:ind w:hanging="851"/>
        <w:rPr>
          <w:rFonts w:ascii="Times New Roman" w:hAnsi="Times New Roman" w:cs="Times New Roman"/>
          <w:sz w:val="24"/>
          <w:szCs w:val="24"/>
        </w:rPr>
      </w:pPr>
      <w:r w:rsidRPr="00922B5D">
        <w:rPr>
          <w:rFonts w:ascii="Times New Roman" w:hAnsi="Times New Roman" w:cs="Times New Roman"/>
          <w:sz w:val="24"/>
          <w:szCs w:val="24"/>
        </w:rPr>
        <w:t xml:space="preserve">              7.   Контроль за выполнением данного решения возложить на Главу Вознесенского сельсовета.</w:t>
      </w:r>
    </w:p>
    <w:p w:rsidR="0096613F" w:rsidRPr="00922B5D" w:rsidRDefault="0096613F" w:rsidP="00F97F55">
      <w:pPr>
        <w:pStyle w:val="BodyText"/>
        <w:ind w:left="49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2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96613F" w:rsidRPr="00922B5D" w:rsidRDefault="0096613F" w:rsidP="00361D4E">
      <w:pPr>
        <w:pStyle w:val="BodyText"/>
        <w:ind w:left="709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2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8. Настоящее решение вступает в силу не ранее чем по истечение одного месяца со дня его официального опубликования в газете «Сельские вести»  и не ранее 1-го числа очередного налогового периода. </w:t>
      </w:r>
    </w:p>
    <w:p w:rsidR="0096613F" w:rsidRPr="00922B5D" w:rsidRDefault="0096613F" w:rsidP="00361D4E">
      <w:pPr>
        <w:pStyle w:val="BodyText"/>
        <w:ind w:left="709" w:hanging="709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6613F" w:rsidRPr="00922B5D" w:rsidRDefault="0096613F" w:rsidP="00F97F55">
      <w:pPr>
        <w:pStyle w:val="BodyText"/>
        <w:ind w:left="56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6613F" w:rsidRPr="00922B5D" w:rsidRDefault="0096613F" w:rsidP="00F97F55">
      <w:pPr>
        <w:pStyle w:val="BodyText"/>
        <w:ind w:left="56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6613F" w:rsidRPr="00922B5D" w:rsidRDefault="0096613F" w:rsidP="00C67698">
      <w:pPr>
        <w:rPr>
          <w:rFonts w:ascii="Times New Roman" w:hAnsi="Times New Roman" w:cs="Times New Roman"/>
          <w:sz w:val="24"/>
          <w:szCs w:val="24"/>
        </w:rPr>
      </w:pPr>
      <w:r w:rsidRPr="00922B5D">
        <w:rPr>
          <w:rFonts w:ascii="Times New Roman" w:hAnsi="Times New Roman" w:cs="Times New Roman"/>
          <w:sz w:val="24"/>
          <w:szCs w:val="24"/>
        </w:rPr>
        <w:t>Глава Вознесенского сельсовета,</w:t>
      </w:r>
    </w:p>
    <w:p w:rsidR="0096613F" w:rsidRPr="00922B5D" w:rsidRDefault="0096613F" w:rsidP="00C67698">
      <w:pPr>
        <w:rPr>
          <w:rFonts w:ascii="Times New Roman" w:hAnsi="Times New Roman" w:cs="Times New Roman"/>
          <w:sz w:val="24"/>
          <w:szCs w:val="24"/>
        </w:rPr>
      </w:pPr>
      <w:r w:rsidRPr="00922B5D">
        <w:rPr>
          <w:rFonts w:ascii="Times New Roman" w:hAnsi="Times New Roman" w:cs="Times New Roman"/>
          <w:sz w:val="24"/>
          <w:szCs w:val="24"/>
        </w:rPr>
        <w:t xml:space="preserve">Председатель Вознесенского </w:t>
      </w:r>
    </w:p>
    <w:p w:rsidR="0096613F" w:rsidRPr="00922B5D" w:rsidRDefault="0096613F" w:rsidP="00C67698">
      <w:pPr>
        <w:pStyle w:val="BodyTex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2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сельского Совета депутатов.                          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</w:t>
      </w:r>
      <w:r w:rsidRPr="00922B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Л.А. Циммерман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96613F" w:rsidRPr="00922B5D" w:rsidRDefault="0096613F">
      <w:pPr>
        <w:rPr>
          <w:rFonts w:ascii="Times New Roman" w:hAnsi="Times New Roman" w:cs="Times New Roman"/>
          <w:sz w:val="24"/>
          <w:szCs w:val="24"/>
        </w:rPr>
      </w:pPr>
    </w:p>
    <w:sectPr w:rsidR="0096613F" w:rsidRPr="00922B5D" w:rsidSect="00F97F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454F"/>
    <w:multiLevelType w:val="hybridMultilevel"/>
    <w:tmpl w:val="5E5A259E"/>
    <w:lvl w:ilvl="0" w:tplc="CAC222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1B05064"/>
    <w:multiLevelType w:val="singleLevel"/>
    <w:tmpl w:val="95A6AA38"/>
    <w:lvl w:ilvl="0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F55"/>
    <w:rsid w:val="00027846"/>
    <w:rsid w:val="001F4891"/>
    <w:rsid w:val="00361D4E"/>
    <w:rsid w:val="003661B6"/>
    <w:rsid w:val="003812EE"/>
    <w:rsid w:val="003A4BE1"/>
    <w:rsid w:val="004B1A1E"/>
    <w:rsid w:val="006B0E4F"/>
    <w:rsid w:val="006F5C26"/>
    <w:rsid w:val="008607F7"/>
    <w:rsid w:val="008E332A"/>
    <w:rsid w:val="00922B5D"/>
    <w:rsid w:val="0096613F"/>
    <w:rsid w:val="00975F6F"/>
    <w:rsid w:val="00B07145"/>
    <w:rsid w:val="00C160A2"/>
    <w:rsid w:val="00C61A93"/>
    <w:rsid w:val="00C67698"/>
    <w:rsid w:val="00D5593A"/>
    <w:rsid w:val="00DB1C69"/>
    <w:rsid w:val="00DE2973"/>
    <w:rsid w:val="00E4752F"/>
    <w:rsid w:val="00EB309E"/>
    <w:rsid w:val="00EE3AB3"/>
    <w:rsid w:val="00F307EF"/>
    <w:rsid w:val="00F97F55"/>
    <w:rsid w:val="00FC71CA"/>
    <w:rsid w:val="00FD2623"/>
    <w:rsid w:val="00FF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C6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97F55"/>
    <w:pPr>
      <w:spacing w:after="0" w:line="240" w:lineRule="auto"/>
    </w:pPr>
    <w:rPr>
      <w:b/>
      <w:bCs/>
      <w:i/>
      <w:iCs/>
      <w:sz w:val="144"/>
      <w:szCs w:val="14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7F55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2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2</Pages>
  <Words>721</Words>
  <Characters>4114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Леонид</cp:lastModifiedBy>
  <cp:revision>13</cp:revision>
  <cp:lastPrinted>2016-02-17T09:54:00Z</cp:lastPrinted>
  <dcterms:created xsi:type="dcterms:W3CDTF">2016-02-03T13:38:00Z</dcterms:created>
  <dcterms:modified xsi:type="dcterms:W3CDTF">2016-02-17T09:54:00Z</dcterms:modified>
</cp:coreProperties>
</file>