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B9" w:rsidRDefault="00601CB9" w:rsidP="00601CB9">
      <w:pPr>
        <w:pStyle w:val="a3"/>
      </w:pPr>
      <w:r>
        <w:t>АДМИНИСТРАЦИЯ</w:t>
      </w:r>
    </w:p>
    <w:p w:rsidR="00601CB9" w:rsidRPr="00DF2D67" w:rsidRDefault="00601CB9" w:rsidP="00601CB9">
      <w:pPr>
        <w:jc w:val="center"/>
        <w:rPr>
          <w:b/>
          <w:sz w:val="52"/>
        </w:rPr>
      </w:pPr>
      <w:r w:rsidRPr="00DF2D67">
        <w:rPr>
          <w:sz w:val="52"/>
        </w:rPr>
        <w:t>Саянского района</w:t>
      </w:r>
    </w:p>
    <w:p w:rsidR="00601CB9" w:rsidRPr="00DF2D67" w:rsidRDefault="00601CB9" w:rsidP="00601CB9">
      <w:pPr>
        <w:jc w:val="center"/>
        <w:rPr>
          <w:b/>
          <w:sz w:val="52"/>
        </w:rPr>
      </w:pPr>
      <w:r w:rsidRPr="00DF2D67">
        <w:rPr>
          <w:b/>
          <w:sz w:val="56"/>
        </w:rPr>
        <w:t>ПОСТАНОВЛЕНИЕ</w:t>
      </w:r>
    </w:p>
    <w:p w:rsidR="00601CB9" w:rsidRPr="00DF2D67" w:rsidRDefault="00601CB9" w:rsidP="00601CB9">
      <w:pPr>
        <w:jc w:val="center"/>
        <w:rPr>
          <w:sz w:val="32"/>
        </w:rPr>
      </w:pPr>
      <w:r w:rsidRPr="00DF2D67">
        <w:rPr>
          <w:sz w:val="32"/>
        </w:rPr>
        <w:t>с. Агинское</w:t>
      </w:r>
    </w:p>
    <w:p w:rsidR="00601CB9" w:rsidRPr="0013786F" w:rsidRDefault="00601CB9" w:rsidP="00601CB9">
      <w:pPr>
        <w:jc w:val="both"/>
        <w:rPr>
          <w:sz w:val="26"/>
          <w:szCs w:val="26"/>
        </w:rPr>
      </w:pPr>
      <w:r>
        <w:rPr>
          <w:sz w:val="26"/>
          <w:szCs w:val="26"/>
          <w:u w:val="single"/>
        </w:rPr>
        <w:t xml:space="preserve">  </w:t>
      </w:r>
      <w:r w:rsidR="00E21DC4">
        <w:rPr>
          <w:sz w:val="26"/>
          <w:szCs w:val="26"/>
          <w:u w:val="single"/>
        </w:rPr>
        <w:t>11.03.2016</w:t>
      </w:r>
      <w:r w:rsidR="00E768CA">
        <w:rPr>
          <w:sz w:val="26"/>
          <w:szCs w:val="26"/>
          <w:u w:val="single"/>
        </w:rPr>
        <w:t xml:space="preserve">  </w:t>
      </w:r>
      <w:r>
        <w:rPr>
          <w:sz w:val="26"/>
          <w:szCs w:val="26"/>
          <w:u w:val="single"/>
        </w:rPr>
        <w:t xml:space="preserve"> </w:t>
      </w:r>
      <w:r w:rsidRPr="0013786F">
        <w:rPr>
          <w:sz w:val="26"/>
          <w:szCs w:val="26"/>
        </w:rPr>
        <w:t xml:space="preserve">__                            </w:t>
      </w:r>
      <w:r>
        <w:rPr>
          <w:sz w:val="26"/>
          <w:szCs w:val="26"/>
        </w:rPr>
        <w:t xml:space="preserve">                            </w:t>
      </w:r>
      <w:r w:rsidRPr="0013786F">
        <w:rPr>
          <w:sz w:val="26"/>
          <w:szCs w:val="26"/>
        </w:rPr>
        <w:t xml:space="preserve">                    № __</w:t>
      </w:r>
      <w:r>
        <w:rPr>
          <w:sz w:val="26"/>
          <w:szCs w:val="26"/>
          <w:u w:val="single"/>
        </w:rPr>
        <w:t xml:space="preserve">   </w:t>
      </w:r>
      <w:r w:rsidR="00E21DC4">
        <w:rPr>
          <w:sz w:val="26"/>
          <w:szCs w:val="26"/>
          <w:u w:val="single"/>
        </w:rPr>
        <w:t>67-п</w:t>
      </w:r>
      <w:r w:rsidR="00E768CA">
        <w:rPr>
          <w:sz w:val="26"/>
          <w:szCs w:val="26"/>
          <w:u w:val="single"/>
        </w:rPr>
        <w:t xml:space="preserve">         </w:t>
      </w:r>
      <w:r>
        <w:rPr>
          <w:sz w:val="26"/>
          <w:szCs w:val="26"/>
        </w:rPr>
        <w:t>__</w:t>
      </w:r>
      <w:r w:rsidRPr="0013786F">
        <w:rPr>
          <w:sz w:val="26"/>
          <w:szCs w:val="26"/>
        </w:rPr>
        <w:t>__</w:t>
      </w:r>
    </w:p>
    <w:p w:rsidR="00601CB9" w:rsidRDefault="00601CB9" w:rsidP="00601CB9">
      <w:pPr>
        <w:pStyle w:val="a5"/>
      </w:pPr>
    </w:p>
    <w:p w:rsidR="00601CB9" w:rsidRPr="00712BA4" w:rsidRDefault="00601CB9" w:rsidP="00601CB9">
      <w:pPr>
        <w:pStyle w:val="a5"/>
      </w:pPr>
      <w:r w:rsidRPr="00712BA4">
        <w:t xml:space="preserve">О  внесении изменений в постановление администрации </w:t>
      </w:r>
    </w:p>
    <w:p w:rsidR="00601CB9" w:rsidRPr="00712BA4" w:rsidRDefault="00601CB9" w:rsidP="00601CB9">
      <w:pPr>
        <w:pStyle w:val="a5"/>
      </w:pPr>
      <w:r w:rsidRPr="00712BA4">
        <w:t>Саянского района от 0</w:t>
      </w:r>
      <w:r>
        <w:t>1</w:t>
      </w:r>
      <w:r w:rsidRPr="00712BA4">
        <w:t>.0</w:t>
      </w:r>
      <w:r>
        <w:t>4.2014г. № 207</w:t>
      </w:r>
      <w:r w:rsidRPr="00712BA4">
        <w:t xml:space="preserve">-п об утверждении </w:t>
      </w:r>
    </w:p>
    <w:p w:rsidR="00601CB9" w:rsidRPr="00712BA4" w:rsidRDefault="00601CB9" w:rsidP="00601CB9">
      <w:pPr>
        <w:pStyle w:val="a5"/>
      </w:pPr>
      <w:r w:rsidRPr="00712BA4">
        <w:t xml:space="preserve">административного регламента предоставления муниципальной </w:t>
      </w:r>
    </w:p>
    <w:p w:rsidR="00601CB9" w:rsidRDefault="00601CB9" w:rsidP="00601CB9">
      <w:pPr>
        <w:pStyle w:val="a5"/>
      </w:pPr>
      <w:r w:rsidRPr="00712BA4">
        <w:t xml:space="preserve">услуги </w:t>
      </w:r>
      <w:r>
        <w:t xml:space="preserve">архитектором администрации района </w:t>
      </w:r>
      <w:r w:rsidRPr="00712BA4">
        <w:t xml:space="preserve"> по выдаче </w:t>
      </w:r>
    </w:p>
    <w:p w:rsidR="00601CB9" w:rsidRPr="00712BA4" w:rsidRDefault="00601CB9" w:rsidP="00601CB9">
      <w:pPr>
        <w:pStyle w:val="a5"/>
      </w:pPr>
      <w:r>
        <w:t>градостроительного плана земельного участка</w:t>
      </w:r>
    </w:p>
    <w:p w:rsidR="00601CB9" w:rsidRDefault="00601CB9" w:rsidP="00601CB9">
      <w:pPr>
        <w:pStyle w:val="a5"/>
      </w:pPr>
    </w:p>
    <w:p w:rsidR="00601CB9" w:rsidRPr="003B34CD" w:rsidRDefault="00601CB9" w:rsidP="00601CB9">
      <w:pPr>
        <w:ind w:right="57" w:firstLine="720"/>
        <w:jc w:val="both"/>
      </w:pPr>
      <w:r>
        <w:t>На основании Федерального закона РФ от 27.07.2010 № 210-ФЗ «Об организации предоставления государственных и муниципальных услуг», Постановления Правительства Красноярского края от 03.09.2010 № 475-п «Об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 постановления администрации Саянского района от 17.11.2010 № 464-п              «Об утверждении перечня первоочередных муниципальных услуг», постановления Саянского района от 11.11.2010 №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 руководствуясь статьей 81 Устава муниципального образования Саянский район Красноярского края, ПОСТАНОВЛЯЮ:</w:t>
      </w:r>
    </w:p>
    <w:p w:rsidR="00601CB9" w:rsidRDefault="00601CB9" w:rsidP="00601CB9">
      <w:pPr>
        <w:pStyle w:val="a5"/>
        <w:numPr>
          <w:ilvl w:val="0"/>
          <w:numId w:val="11"/>
        </w:numPr>
        <w:ind w:left="0" w:firstLine="284"/>
        <w:jc w:val="both"/>
      </w:pPr>
      <w:r>
        <w:t xml:space="preserve">В приложение к постановлению </w:t>
      </w:r>
      <w:r w:rsidRPr="003B34CD">
        <w:t xml:space="preserve"> администрации Саянского района </w:t>
      </w:r>
      <w:r>
        <w:t xml:space="preserve"> </w:t>
      </w:r>
      <w:r w:rsidRPr="003B34CD">
        <w:t>от 0</w:t>
      </w:r>
      <w:r>
        <w:t>1.04</w:t>
      </w:r>
      <w:r w:rsidRPr="003B34CD">
        <w:t>.201</w:t>
      </w:r>
      <w:r>
        <w:t>4</w:t>
      </w:r>
      <w:r w:rsidRPr="003B34CD">
        <w:t>г</w:t>
      </w:r>
      <w:r>
        <w:t>. № 207-п</w:t>
      </w:r>
      <w:r w:rsidRPr="003B34CD">
        <w:t xml:space="preserve"> «Об утверждении административного регламента предоставления муниципальной услуги </w:t>
      </w:r>
      <w:r>
        <w:t>«Выдаче градостроительного плана земельного участка»</w:t>
      </w:r>
      <w:r w:rsidRPr="003B34CD">
        <w:t>»</w:t>
      </w:r>
      <w:r>
        <w:t xml:space="preserve"> внести</w:t>
      </w:r>
      <w:r w:rsidRPr="003B34CD">
        <w:t xml:space="preserve"> </w:t>
      </w:r>
      <w:r>
        <w:t>следующие изменения:</w:t>
      </w:r>
    </w:p>
    <w:p w:rsidR="00601CB9" w:rsidRDefault="00601CB9" w:rsidP="00601CB9">
      <w:pPr>
        <w:pStyle w:val="a5"/>
        <w:numPr>
          <w:ilvl w:val="0"/>
          <w:numId w:val="5"/>
        </w:numPr>
        <w:ind w:left="567"/>
        <w:jc w:val="both"/>
      </w:pPr>
      <w:r>
        <w:t>пункт 1.2. дополнить следующим предложением: « – Приказ Министерства регионального развития Российской Федерации от 11.08.2006г.  № 93 «Об утверждении инструкции о порядке заполнения формы градостроительного плана земельного участка»;</w:t>
      </w:r>
    </w:p>
    <w:p w:rsidR="00601CB9" w:rsidRDefault="00601CB9" w:rsidP="00601CB9">
      <w:pPr>
        <w:pStyle w:val="a5"/>
        <w:numPr>
          <w:ilvl w:val="0"/>
          <w:numId w:val="5"/>
        </w:numPr>
        <w:ind w:left="567"/>
        <w:jc w:val="both"/>
      </w:pPr>
      <w:r>
        <w:t>пункт 1.4. дополнить следующим пунктом: «1.4.3. Заявление от заинтересованных лиц  может быть подано через многофункциональный центр (далее МФЦ) расположенного по адресу: ул. Советская, д. 138, пом.4, с. Агинское, Саянского района, Красноярского края, 663580,  телефон: 8(39142) 21-0-35. Рабочие дни: понедельник-пятница – с 9.00 до 18.00, без перерыва на обед, выходные дни – суббота, воскресенье»;</w:t>
      </w:r>
    </w:p>
    <w:p w:rsidR="00601CB9" w:rsidRDefault="00601CB9" w:rsidP="00601CB9">
      <w:pPr>
        <w:pStyle w:val="a5"/>
        <w:numPr>
          <w:ilvl w:val="0"/>
          <w:numId w:val="5"/>
        </w:numPr>
        <w:ind w:left="567"/>
        <w:jc w:val="both"/>
      </w:pPr>
      <w:r>
        <w:t>в подпункте  «б», пункте 2.6.1. слова: «или юридического лица (свидетельство           о государственной регистрации, о постановке на налоговый учет)» – исключить;</w:t>
      </w:r>
    </w:p>
    <w:p w:rsidR="00601CB9" w:rsidRDefault="00601CB9" w:rsidP="00601CB9">
      <w:pPr>
        <w:pStyle w:val="a5"/>
        <w:numPr>
          <w:ilvl w:val="0"/>
          <w:numId w:val="5"/>
        </w:numPr>
        <w:ind w:left="567"/>
        <w:jc w:val="both"/>
      </w:pPr>
      <w:r>
        <w:t>в пункте 2.6.3. слова: «-кадастровая выписка о земельном участке (форма КВ.1 – КВ. 6)» – исключить;</w:t>
      </w:r>
    </w:p>
    <w:p w:rsidR="00601CB9" w:rsidRDefault="00601CB9" w:rsidP="00601CB9">
      <w:pPr>
        <w:pStyle w:val="a5"/>
        <w:numPr>
          <w:ilvl w:val="0"/>
          <w:numId w:val="5"/>
        </w:numPr>
        <w:ind w:left="567"/>
        <w:jc w:val="both"/>
      </w:pPr>
      <w:r>
        <w:t>пункт 2.8. изложить в новой редакции: «Отсутствие в государственном кадастре недвижимости сведений о местоположении границ земельного участка является основанием для отказа в предоставлении данной муниципальной услуги»;</w:t>
      </w:r>
    </w:p>
    <w:p w:rsidR="00B1179A" w:rsidRDefault="00B1179A" w:rsidP="00B1179A">
      <w:pPr>
        <w:pStyle w:val="ConsPlusNormal"/>
        <w:numPr>
          <w:ilvl w:val="0"/>
          <w:numId w:val="5"/>
        </w:numPr>
        <w:tabs>
          <w:tab w:val="left" w:pos="851"/>
        </w:tabs>
        <w:spacing w:line="312" w:lineRule="exact"/>
        <w:ind w:left="567"/>
        <w:jc w:val="both"/>
      </w:pPr>
      <w:r>
        <w:t xml:space="preserve">пункт 3.1.4.  изложить в новой редакции: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p>
    <w:p w:rsidR="00B1179A" w:rsidRDefault="00B1179A" w:rsidP="00B1179A">
      <w:pPr>
        <w:pStyle w:val="ConsPlusNormal"/>
        <w:tabs>
          <w:tab w:val="left" w:pos="851"/>
        </w:tabs>
        <w:spacing w:line="312" w:lineRule="exact"/>
        <w:ind w:left="567"/>
        <w:jc w:val="both"/>
      </w:pPr>
      <w:r>
        <w:lastRenderedPageBreak/>
        <w:t xml:space="preserve">Орган местного самоуправления предоставляет заявителю градостроительный план земельного участка без взимания платы»; </w:t>
      </w:r>
    </w:p>
    <w:p w:rsidR="00EA2032" w:rsidRDefault="00601CB9" w:rsidP="00601CB9">
      <w:pPr>
        <w:pStyle w:val="ConsPlusNormal"/>
        <w:numPr>
          <w:ilvl w:val="0"/>
          <w:numId w:val="5"/>
        </w:numPr>
        <w:tabs>
          <w:tab w:val="left" w:pos="851"/>
        </w:tabs>
        <w:spacing w:line="312" w:lineRule="exact"/>
        <w:ind w:left="567"/>
        <w:jc w:val="both"/>
      </w:pPr>
      <w:r>
        <w:t>пункт</w:t>
      </w:r>
      <w:r w:rsidR="00B1179A">
        <w:t xml:space="preserve"> </w:t>
      </w:r>
      <w:r>
        <w:t xml:space="preserve">3.1.12. </w:t>
      </w:r>
      <w:r w:rsidR="00366BD2">
        <w:t>– исключить.</w:t>
      </w:r>
    </w:p>
    <w:p w:rsidR="00601CB9" w:rsidRDefault="00601CB9" w:rsidP="00601CB9">
      <w:pPr>
        <w:pStyle w:val="a5"/>
        <w:numPr>
          <w:ilvl w:val="0"/>
          <w:numId w:val="13"/>
        </w:numPr>
        <w:ind w:left="426" w:hanging="426"/>
        <w:jc w:val="both"/>
      </w:pPr>
      <w:r>
        <w:t>Организационно-правовому отделу администрации района (Королева В. А.), разместить административный регламент в сводном реестре государственных               и муниципальных услуг на краевом портале и опубликовать на официальном            веб сайте района.</w:t>
      </w:r>
    </w:p>
    <w:p w:rsidR="00601CB9" w:rsidRDefault="00601CB9" w:rsidP="00601CB9">
      <w:pPr>
        <w:pStyle w:val="a5"/>
        <w:numPr>
          <w:ilvl w:val="0"/>
          <w:numId w:val="13"/>
        </w:numPr>
        <w:ind w:left="426"/>
        <w:jc w:val="both"/>
      </w:pPr>
      <w:r>
        <w:t>Контроль за исполнением настоящего постановления  возложить на первого заместителя главы района  (Данилин И. В.).</w:t>
      </w:r>
    </w:p>
    <w:p w:rsidR="00601CB9" w:rsidRPr="003B34CD" w:rsidRDefault="00601CB9" w:rsidP="00601CB9">
      <w:pPr>
        <w:pStyle w:val="a5"/>
        <w:numPr>
          <w:ilvl w:val="0"/>
          <w:numId w:val="13"/>
        </w:numPr>
        <w:ind w:left="426"/>
        <w:jc w:val="both"/>
      </w:pPr>
      <w:r>
        <w:t>Настоящее постановление вступает в силу со дня подписания.</w:t>
      </w:r>
    </w:p>
    <w:p w:rsidR="00601CB9" w:rsidRDefault="00601CB9" w:rsidP="00601CB9">
      <w:pPr>
        <w:pStyle w:val="a5"/>
        <w:ind w:left="786"/>
      </w:pPr>
    </w:p>
    <w:p w:rsidR="00601CB9" w:rsidRDefault="00601CB9" w:rsidP="00601CB9">
      <w:pPr>
        <w:pStyle w:val="a5"/>
        <w:ind w:left="786"/>
      </w:pPr>
    </w:p>
    <w:p w:rsidR="00601CB9" w:rsidRDefault="00601CB9" w:rsidP="00601CB9">
      <w:pPr>
        <w:pStyle w:val="a5"/>
        <w:ind w:left="786"/>
      </w:pPr>
    </w:p>
    <w:p w:rsidR="00601CB9" w:rsidRPr="00DF2D67" w:rsidRDefault="00601CB9" w:rsidP="00601CB9">
      <w:pPr>
        <w:shd w:val="clear" w:color="auto" w:fill="FFFFFF"/>
        <w:spacing w:before="67"/>
        <w:ind w:left="29"/>
        <w:jc w:val="center"/>
        <w:rPr>
          <w:sz w:val="26"/>
          <w:szCs w:val="28"/>
        </w:rPr>
      </w:pPr>
    </w:p>
    <w:p w:rsidR="00601CB9" w:rsidRDefault="00601CB9" w:rsidP="00601CB9">
      <w:pPr>
        <w:pStyle w:val="a7"/>
        <w:shd w:val="clear" w:color="auto" w:fill="auto"/>
        <w:tabs>
          <w:tab w:val="left" w:pos="851"/>
        </w:tabs>
        <w:spacing w:before="0" w:after="0" w:line="312" w:lineRule="exact"/>
        <w:jc w:val="left"/>
        <w:rPr>
          <w:rFonts w:eastAsia="Times New Roman"/>
          <w:sz w:val="24"/>
          <w:szCs w:val="24"/>
          <w:lang w:eastAsia="ru-RU"/>
        </w:rPr>
      </w:pPr>
      <w:r w:rsidRPr="000E2111">
        <w:rPr>
          <w:sz w:val="24"/>
          <w:szCs w:val="24"/>
        </w:rPr>
        <w:t xml:space="preserve">Глава  района                                                  </w:t>
      </w:r>
      <w:r>
        <w:rPr>
          <w:sz w:val="24"/>
          <w:szCs w:val="24"/>
        </w:rPr>
        <w:t xml:space="preserve">            </w:t>
      </w:r>
      <w:r w:rsidRPr="000E2111">
        <w:rPr>
          <w:sz w:val="24"/>
          <w:szCs w:val="24"/>
        </w:rPr>
        <w:t xml:space="preserve">                                              </w:t>
      </w:r>
      <w:r w:rsidRPr="000E2111">
        <w:rPr>
          <w:rFonts w:eastAsia="Times New Roman"/>
          <w:sz w:val="24"/>
          <w:szCs w:val="24"/>
          <w:lang w:eastAsia="ru-RU"/>
        </w:rPr>
        <w:t>Д.В. Бабенко</w:t>
      </w:r>
    </w:p>
    <w:p w:rsidR="00601CB9" w:rsidRDefault="00601CB9"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F87120" w:rsidRDefault="00F87120" w:rsidP="000E2111">
      <w:pPr>
        <w:pStyle w:val="a7"/>
        <w:shd w:val="clear" w:color="auto" w:fill="auto"/>
        <w:tabs>
          <w:tab w:val="left" w:pos="851"/>
        </w:tabs>
        <w:spacing w:before="0" w:after="0" w:line="312" w:lineRule="exact"/>
        <w:jc w:val="left"/>
      </w:pPr>
    </w:p>
    <w:p w:rsidR="004921FC" w:rsidRDefault="004921FC" w:rsidP="004921FC">
      <w:pPr>
        <w:pStyle w:val="a5"/>
        <w:jc w:val="right"/>
        <w:rPr>
          <w:sz w:val="28"/>
          <w:szCs w:val="28"/>
        </w:rPr>
      </w:pPr>
    </w:p>
    <w:p w:rsidR="004921FC" w:rsidRPr="00B14A79" w:rsidRDefault="004921FC" w:rsidP="004921FC">
      <w:pPr>
        <w:pStyle w:val="a5"/>
        <w:ind w:left="5670"/>
        <w:rPr>
          <w:sz w:val="26"/>
          <w:szCs w:val="26"/>
        </w:rPr>
      </w:pPr>
      <w:r w:rsidRPr="00B14A79">
        <w:rPr>
          <w:sz w:val="26"/>
          <w:szCs w:val="26"/>
        </w:rPr>
        <w:t xml:space="preserve">Приложение  к постановлению администрации Саянского района </w:t>
      </w:r>
    </w:p>
    <w:p w:rsidR="004921FC" w:rsidRPr="00B14A79" w:rsidRDefault="004921FC" w:rsidP="004921FC">
      <w:pPr>
        <w:pStyle w:val="a5"/>
        <w:ind w:left="5670"/>
        <w:rPr>
          <w:sz w:val="26"/>
          <w:szCs w:val="26"/>
        </w:rPr>
      </w:pPr>
      <w:r w:rsidRPr="00B14A79">
        <w:rPr>
          <w:sz w:val="26"/>
          <w:szCs w:val="26"/>
        </w:rPr>
        <w:t>от _</w:t>
      </w:r>
      <w:r w:rsidRPr="00B14A79">
        <w:rPr>
          <w:sz w:val="26"/>
          <w:szCs w:val="26"/>
          <w:u w:val="single"/>
        </w:rPr>
        <w:t>01.04.</w:t>
      </w:r>
      <w:r w:rsidRPr="00B14A79">
        <w:rPr>
          <w:sz w:val="26"/>
          <w:szCs w:val="26"/>
        </w:rPr>
        <w:t>_ 2014 года № _</w:t>
      </w:r>
      <w:r w:rsidRPr="00B14A79">
        <w:rPr>
          <w:sz w:val="26"/>
          <w:szCs w:val="26"/>
          <w:u w:val="single"/>
        </w:rPr>
        <w:t>207-п</w:t>
      </w:r>
      <w:r w:rsidRPr="00B14A79">
        <w:rPr>
          <w:sz w:val="26"/>
          <w:szCs w:val="26"/>
        </w:rPr>
        <w:t>__</w:t>
      </w:r>
    </w:p>
    <w:p w:rsidR="004921FC" w:rsidRDefault="004921FC" w:rsidP="004921FC">
      <w:pPr>
        <w:pStyle w:val="a5"/>
        <w:ind w:left="5670"/>
      </w:pPr>
      <w:r w:rsidRPr="00CD38CF">
        <w:t xml:space="preserve"> </w:t>
      </w:r>
      <w:r w:rsidRPr="00CD38CF">
        <w:rPr>
          <w:rFonts w:eastAsia="Calibri"/>
        </w:rPr>
        <w:t>в редакции постановлени</w:t>
      </w:r>
      <w:r>
        <w:t>я</w:t>
      </w:r>
      <w:r w:rsidRPr="00CD38CF">
        <w:rPr>
          <w:rFonts w:eastAsia="Calibri"/>
        </w:rPr>
        <w:t xml:space="preserve"> </w:t>
      </w:r>
      <w:r>
        <w:t xml:space="preserve">                    </w:t>
      </w:r>
      <w:r w:rsidRPr="00CD38CF">
        <w:rPr>
          <w:rFonts w:eastAsia="Calibri"/>
        </w:rPr>
        <w:t>от 1</w:t>
      </w:r>
      <w:r>
        <w:t>1</w:t>
      </w:r>
      <w:r w:rsidRPr="00CD38CF">
        <w:rPr>
          <w:rFonts w:eastAsia="Calibri"/>
        </w:rPr>
        <w:t>.0</w:t>
      </w:r>
      <w:r>
        <w:t>3</w:t>
      </w:r>
      <w:r w:rsidRPr="00CD38CF">
        <w:rPr>
          <w:rFonts w:eastAsia="Calibri"/>
        </w:rPr>
        <w:t>.201</w:t>
      </w:r>
      <w:r>
        <w:t>6</w:t>
      </w:r>
      <w:r w:rsidRPr="00CD38CF">
        <w:rPr>
          <w:rFonts w:eastAsia="Calibri"/>
        </w:rPr>
        <w:t xml:space="preserve">г. № </w:t>
      </w:r>
      <w:r>
        <w:t>67</w:t>
      </w:r>
      <w:r w:rsidRPr="00CD38CF">
        <w:rPr>
          <w:rFonts w:eastAsia="Calibri"/>
        </w:rPr>
        <w:t>-п;</w:t>
      </w:r>
    </w:p>
    <w:p w:rsidR="004921FC" w:rsidRPr="00CD38CF" w:rsidRDefault="004921FC" w:rsidP="004921FC">
      <w:pPr>
        <w:pStyle w:val="a5"/>
        <w:ind w:left="5670"/>
      </w:pPr>
    </w:p>
    <w:p w:rsidR="004921FC" w:rsidRPr="00E50126" w:rsidRDefault="004921FC" w:rsidP="004921FC">
      <w:pPr>
        <w:pStyle w:val="a5"/>
        <w:jc w:val="center"/>
        <w:rPr>
          <w:sz w:val="28"/>
          <w:szCs w:val="28"/>
        </w:rPr>
      </w:pPr>
      <w:r w:rsidRPr="00E50126">
        <w:rPr>
          <w:sz w:val="28"/>
          <w:szCs w:val="28"/>
        </w:rPr>
        <w:t>АДМИНИСТРАТИВНЫЙ РЕГЛАМЕНТ</w:t>
      </w:r>
    </w:p>
    <w:p w:rsidR="004921FC" w:rsidRDefault="004921FC" w:rsidP="004921FC">
      <w:pPr>
        <w:pStyle w:val="a5"/>
        <w:jc w:val="center"/>
        <w:rPr>
          <w:sz w:val="28"/>
          <w:szCs w:val="28"/>
        </w:rPr>
      </w:pPr>
      <w:r w:rsidRPr="00E50126">
        <w:rPr>
          <w:sz w:val="28"/>
          <w:szCs w:val="28"/>
        </w:rPr>
        <w:t>ПРЕДО</w:t>
      </w:r>
      <w:r>
        <w:rPr>
          <w:sz w:val="28"/>
          <w:szCs w:val="28"/>
        </w:rPr>
        <w:t xml:space="preserve">СТАВЛЕНИЯ МУНИЦИПАЛЬНОЙ УСЛУГИ </w:t>
      </w:r>
    </w:p>
    <w:p w:rsidR="004921FC" w:rsidRDefault="004921FC" w:rsidP="004921FC">
      <w:pPr>
        <w:pStyle w:val="a5"/>
        <w:jc w:val="center"/>
        <w:rPr>
          <w:sz w:val="28"/>
          <w:szCs w:val="28"/>
        </w:rPr>
      </w:pPr>
      <w:r>
        <w:rPr>
          <w:sz w:val="28"/>
          <w:szCs w:val="28"/>
        </w:rPr>
        <w:t>«</w:t>
      </w:r>
      <w:r w:rsidRPr="00E50126">
        <w:rPr>
          <w:sz w:val="28"/>
          <w:szCs w:val="28"/>
        </w:rPr>
        <w:t>ВЫДАЧА</w:t>
      </w:r>
      <w:r>
        <w:rPr>
          <w:sz w:val="28"/>
          <w:szCs w:val="28"/>
        </w:rPr>
        <w:t xml:space="preserve"> </w:t>
      </w:r>
      <w:r w:rsidRPr="00E50126">
        <w:rPr>
          <w:sz w:val="28"/>
          <w:szCs w:val="28"/>
        </w:rPr>
        <w:t>ГРАДОСТРОИТЕЛЬНОГО ПЛАНА ЗЕМЕЛЬНОГО УЧАСТКА</w:t>
      </w:r>
      <w:r>
        <w:rPr>
          <w:sz w:val="28"/>
          <w:szCs w:val="28"/>
        </w:rPr>
        <w:t>»</w:t>
      </w:r>
    </w:p>
    <w:p w:rsidR="004921FC" w:rsidRDefault="004921FC" w:rsidP="004921FC">
      <w:pPr>
        <w:pStyle w:val="a5"/>
        <w:jc w:val="center"/>
        <w:rPr>
          <w:sz w:val="28"/>
          <w:szCs w:val="28"/>
        </w:rPr>
      </w:pPr>
    </w:p>
    <w:p w:rsidR="004921FC" w:rsidRPr="00E50126" w:rsidRDefault="004921FC" w:rsidP="004921FC">
      <w:pPr>
        <w:pStyle w:val="a5"/>
        <w:jc w:val="center"/>
        <w:rPr>
          <w:sz w:val="28"/>
          <w:szCs w:val="28"/>
        </w:rPr>
      </w:pPr>
    </w:p>
    <w:p w:rsidR="004921FC" w:rsidRPr="00E50126" w:rsidRDefault="004921FC" w:rsidP="004921FC">
      <w:pPr>
        <w:pStyle w:val="a5"/>
        <w:rPr>
          <w:sz w:val="28"/>
          <w:szCs w:val="28"/>
        </w:rPr>
      </w:pPr>
      <w:r w:rsidRPr="00E50126">
        <w:rPr>
          <w:sz w:val="28"/>
          <w:szCs w:val="28"/>
        </w:rPr>
        <w:t xml:space="preserve">1. </w:t>
      </w:r>
      <w:r w:rsidRPr="009B5619">
        <w:rPr>
          <w:b/>
          <w:sz w:val="28"/>
          <w:szCs w:val="28"/>
        </w:rPr>
        <w:t>Общие положения</w:t>
      </w:r>
    </w:p>
    <w:p w:rsidR="004921FC" w:rsidRDefault="004921FC" w:rsidP="004921FC">
      <w:pPr>
        <w:pStyle w:val="a5"/>
        <w:jc w:val="both"/>
        <w:rPr>
          <w:sz w:val="28"/>
          <w:szCs w:val="28"/>
        </w:rPr>
      </w:pPr>
      <w:r w:rsidRPr="00E50126">
        <w:rPr>
          <w:sz w:val="28"/>
          <w:szCs w:val="28"/>
        </w:rPr>
        <w:t>1.1. Административный регламент предо</w:t>
      </w:r>
      <w:r>
        <w:rPr>
          <w:sz w:val="28"/>
          <w:szCs w:val="28"/>
        </w:rPr>
        <w:t>ставления муниципальной услуги «</w:t>
      </w:r>
      <w:r w:rsidRPr="00E50126">
        <w:rPr>
          <w:sz w:val="28"/>
          <w:szCs w:val="28"/>
        </w:rPr>
        <w:t>Выдача градостроительного плана земельного участка</w:t>
      </w:r>
      <w:r>
        <w:rPr>
          <w:sz w:val="28"/>
          <w:szCs w:val="28"/>
        </w:rPr>
        <w:t>»</w:t>
      </w:r>
      <w:r w:rsidRPr="00E50126">
        <w:rPr>
          <w:sz w:val="28"/>
          <w:szCs w:val="28"/>
        </w:rPr>
        <w:t xml:space="preserve"> (далее – регламент)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p>
    <w:p w:rsidR="004921FC" w:rsidRPr="00E50126" w:rsidRDefault="004921FC" w:rsidP="004921FC">
      <w:pPr>
        <w:pStyle w:val="a5"/>
        <w:jc w:val="both"/>
        <w:rPr>
          <w:sz w:val="28"/>
          <w:szCs w:val="28"/>
        </w:rPr>
      </w:pPr>
    </w:p>
    <w:p w:rsidR="004921FC" w:rsidRPr="00E50126" w:rsidRDefault="004921FC" w:rsidP="004921FC">
      <w:pPr>
        <w:pStyle w:val="a5"/>
        <w:jc w:val="both"/>
        <w:rPr>
          <w:sz w:val="28"/>
          <w:szCs w:val="28"/>
        </w:rPr>
      </w:pPr>
      <w:r w:rsidRPr="00E50126">
        <w:rPr>
          <w:sz w:val="28"/>
          <w:szCs w:val="2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4921FC" w:rsidRPr="00E50126" w:rsidRDefault="004921FC" w:rsidP="004921FC">
      <w:pPr>
        <w:pStyle w:val="a5"/>
        <w:jc w:val="both"/>
        <w:rPr>
          <w:sz w:val="28"/>
          <w:szCs w:val="28"/>
        </w:rPr>
      </w:pPr>
      <w:r>
        <w:rPr>
          <w:sz w:val="28"/>
          <w:szCs w:val="28"/>
        </w:rPr>
        <w:t xml:space="preserve">     </w:t>
      </w:r>
      <w:r w:rsidRPr="00E50126">
        <w:rPr>
          <w:sz w:val="28"/>
          <w:szCs w:val="28"/>
        </w:rPr>
        <w:t xml:space="preserve">Муниципальная услуга </w:t>
      </w:r>
      <w:r>
        <w:rPr>
          <w:sz w:val="28"/>
          <w:szCs w:val="28"/>
        </w:rPr>
        <w:t>«</w:t>
      </w:r>
      <w:r w:rsidRPr="00E50126">
        <w:rPr>
          <w:sz w:val="28"/>
          <w:szCs w:val="28"/>
        </w:rPr>
        <w:t>Выдача градостроительного плана земельного участка</w:t>
      </w:r>
      <w:r>
        <w:rPr>
          <w:sz w:val="28"/>
          <w:szCs w:val="28"/>
        </w:rPr>
        <w:t>»</w:t>
      </w:r>
      <w:r w:rsidRPr="00E50126">
        <w:rPr>
          <w:sz w:val="28"/>
          <w:szCs w:val="28"/>
        </w:rPr>
        <w:t xml:space="preserve"> (далее – муниципальная услуга) предоставляется в соответствии </w:t>
      </w:r>
      <w:r>
        <w:rPr>
          <w:sz w:val="28"/>
          <w:szCs w:val="28"/>
        </w:rPr>
        <w:t xml:space="preserve">              </w:t>
      </w:r>
      <w:r w:rsidRPr="00E50126">
        <w:rPr>
          <w:sz w:val="28"/>
          <w:szCs w:val="28"/>
        </w:rPr>
        <w:t>со следующими нормативными правовыми актами:</w:t>
      </w:r>
    </w:p>
    <w:p w:rsidR="004921FC" w:rsidRPr="00E50126" w:rsidRDefault="004921FC" w:rsidP="004921FC">
      <w:pPr>
        <w:pStyle w:val="a5"/>
        <w:jc w:val="both"/>
        <w:rPr>
          <w:sz w:val="28"/>
          <w:szCs w:val="28"/>
        </w:rPr>
      </w:pPr>
      <w:r w:rsidRPr="00E50126">
        <w:rPr>
          <w:sz w:val="28"/>
          <w:szCs w:val="28"/>
        </w:rPr>
        <w:t>- Федеральный </w:t>
      </w:r>
      <w:hyperlink r:id="rId5" w:history="1">
        <w:r w:rsidRPr="00E50126">
          <w:rPr>
            <w:sz w:val="28"/>
            <w:szCs w:val="28"/>
          </w:rPr>
          <w:t>закон</w:t>
        </w:r>
      </w:hyperlink>
      <w:r w:rsidRPr="00E50126">
        <w:rPr>
          <w:sz w:val="28"/>
          <w:szCs w:val="28"/>
        </w:rPr>
        <w:t> от 27.07.2010 N 210-ФЗ “Об организации предоставления государственных и муниципальных услуг”;</w:t>
      </w:r>
    </w:p>
    <w:p w:rsidR="004921FC" w:rsidRPr="00E50126" w:rsidRDefault="004921FC" w:rsidP="004921FC">
      <w:pPr>
        <w:pStyle w:val="a5"/>
        <w:jc w:val="both"/>
        <w:rPr>
          <w:sz w:val="28"/>
          <w:szCs w:val="28"/>
        </w:rPr>
      </w:pPr>
      <w:r w:rsidRPr="00E50126">
        <w:rPr>
          <w:sz w:val="28"/>
          <w:szCs w:val="28"/>
        </w:rPr>
        <w:t>- </w:t>
      </w:r>
      <w:hyperlink r:id="rId6" w:history="1">
        <w:r w:rsidRPr="00E50126">
          <w:rPr>
            <w:sz w:val="28"/>
            <w:szCs w:val="28"/>
          </w:rPr>
          <w:t>Конституция</w:t>
        </w:r>
      </w:hyperlink>
      <w:r w:rsidRPr="00E50126">
        <w:rPr>
          <w:sz w:val="28"/>
          <w:szCs w:val="28"/>
        </w:rPr>
        <w:t> Российской Федерации;</w:t>
      </w:r>
    </w:p>
    <w:p w:rsidR="004921FC" w:rsidRPr="00E50126" w:rsidRDefault="004921FC" w:rsidP="004921FC">
      <w:pPr>
        <w:pStyle w:val="a5"/>
        <w:jc w:val="both"/>
        <w:rPr>
          <w:sz w:val="28"/>
          <w:szCs w:val="28"/>
        </w:rPr>
      </w:pPr>
      <w:r w:rsidRPr="00E50126">
        <w:rPr>
          <w:sz w:val="28"/>
          <w:szCs w:val="28"/>
        </w:rPr>
        <w:t>- Гражданский </w:t>
      </w:r>
      <w:hyperlink r:id="rId7" w:history="1">
        <w:r w:rsidRPr="00E50126">
          <w:rPr>
            <w:sz w:val="28"/>
            <w:szCs w:val="28"/>
          </w:rPr>
          <w:t>кодекс</w:t>
        </w:r>
      </w:hyperlink>
      <w:r>
        <w:rPr>
          <w:sz w:val="28"/>
          <w:szCs w:val="28"/>
        </w:rPr>
        <w:t> Российской Федерации</w:t>
      </w:r>
      <w:r w:rsidRPr="00E50126">
        <w:rPr>
          <w:sz w:val="28"/>
          <w:szCs w:val="28"/>
        </w:rPr>
        <w:t>;</w:t>
      </w:r>
    </w:p>
    <w:p w:rsidR="004921FC" w:rsidRPr="00E50126" w:rsidRDefault="004921FC" w:rsidP="004921FC">
      <w:pPr>
        <w:pStyle w:val="a5"/>
        <w:jc w:val="both"/>
        <w:rPr>
          <w:sz w:val="28"/>
          <w:szCs w:val="28"/>
        </w:rPr>
      </w:pPr>
      <w:r w:rsidRPr="00E50126">
        <w:rPr>
          <w:sz w:val="28"/>
          <w:szCs w:val="28"/>
        </w:rPr>
        <w:t>- Градостроительный </w:t>
      </w:r>
      <w:hyperlink r:id="rId8" w:history="1">
        <w:r w:rsidRPr="00E50126">
          <w:rPr>
            <w:sz w:val="28"/>
            <w:szCs w:val="28"/>
          </w:rPr>
          <w:t>кодекс</w:t>
        </w:r>
      </w:hyperlink>
      <w:r w:rsidRPr="00E50126">
        <w:rPr>
          <w:sz w:val="28"/>
          <w:szCs w:val="28"/>
        </w:rPr>
        <w:t> Российской Ф</w:t>
      </w:r>
      <w:r>
        <w:rPr>
          <w:sz w:val="28"/>
          <w:szCs w:val="28"/>
        </w:rPr>
        <w:t>едерации от 29.12.2004 N 190-ФЗ</w:t>
      </w:r>
      <w:r w:rsidRPr="00E50126">
        <w:rPr>
          <w:sz w:val="28"/>
          <w:szCs w:val="28"/>
        </w:rPr>
        <w:t>;</w:t>
      </w:r>
    </w:p>
    <w:p w:rsidR="004921FC" w:rsidRPr="00E50126" w:rsidRDefault="004921FC" w:rsidP="004921FC">
      <w:pPr>
        <w:pStyle w:val="a5"/>
        <w:jc w:val="both"/>
        <w:rPr>
          <w:sz w:val="28"/>
          <w:szCs w:val="28"/>
        </w:rPr>
      </w:pPr>
      <w:r w:rsidRPr="00E50126">
        <w:rPr>
          <w:sz w:val="28"/>
          <w:szCs w:val="28"/>
        </w:rPr>
        <w:t>- Земельный </w:t>
      </w:r>
      <w:hyperlink r:id="rId9" w:history="1">
        <w:r w:rsidRPr="00E50126">
          <w:rPr>
            <w:sz w:val="28"/>
            <w:szCs w:val="28"/>
          </w:rPr>
          <w:t>кодекс</w:t>
        </w:r>
      </w:hyperlink>
      <w:r w:rsidRPr="00E50126">
        <w:rPr>
          <w:sz w:val="28"/>
          <w:szCs w:val="28"/>
        </w:rPr>
        <w:t> Российской Ф</w:t>
      </w:r>
      <w:r>
        <w:rPr>
          <w:sz w:val="28"/>
          <w:szCs w:val="28"/>
        </w:rPr>
        <w:t>едерации от 25.10.2001 N 136-ФЗ</w:t>
      </w:r>
      <w:r w:rsidRPr="00E50126">
        <w:rPr>
          <w:sz w:val="28"/>
          <w:szCs w:val="28"/>
        </w:rPr>
        <w:t>;</w:t>
      </w:r>
    </w:p>
    <w:p w:rsidR="004921FC" w:rsidRPr="00E50126" w:rsidRDefault="004921FC" w:rsidP="004921FC">
      <w:pPr>
        <w:pStyle w:val="a5"/>
        <w:jc w:val="both"/>
        <w:rPr>
          <w:sz w:val="28"/>
          <w:szCs w:val="28"/>
        </w:rPr>
      </w:pPr>
      <w:r w:rsidRPr="00E50126">
        <w:rPr>
          <w:sz w:val="28"/>
          <w:szCs w:val="28"/>
        </w:rPr>
        <w:t>- Федеральный </w:t>
      </w:r>
      <w:hyperlink r:id="rId10" w:history="1">
        <w:r w:rsidRPr="00E50126">
          <w:rPr>
            <w:sz w:val="28"/>
            <w:szCs w:val="28"/>
          </w:rPr>
          <w:t>закон</w:t>
        </w:r>
      </w:hyperlink>
      <w:r w:rsidRPr="00E50126">
        <w:rPr>
          <w:sz w:val="28"/>
          <w:szCs w:val="28"/>
        </w:rPr>
        <w:t xml:space="preserve"> от 06.10.2003 N 131-ФЗ “Об общих принципах организации местного самоуправления </w:t>
      </w:r>
      <w:r>
        <w:rPr>
          <w:sz w:val="28"/>
          <w:szCs w:val="28"/>
        </w:rPr>
        <w:t>в Российской Федерации”</w:t>
      </w:r>
      <w:r w:rsidRPr="00E50126">
        <w:rPr>
          <w:sz w:val="28"/>
          <w:szCs w:val="28"/>
        </w:rPr>
        <w:t>;</w:t>
      </w:r>
    </w:p>
    <w:p w:rsidR="004921FC" w:rsidRPr="00E50126" w:rsidRDefault="004921FC" w:rsidP="004921FC">
      <w:pPr>
        <w:pStyle w:val="a5"/>
        <w:jc w:val="both"/>
        <w:rPr>
          <w:sz w:val="28"/>
          <w:szCs w:val="28"/>
        </w:rPr>
      </w:pPr>
      <w:r w:rsidRPr="00E50126">
        <w:rPr>
          <w:sz w:val="28"/>
          <w:szCs w:val="28"/>
        </w:rPr>
        <w:t>- Федеральный </w:t>
      </w:r>
      <w:hyperlink r:id="rId11" w:history="1">
        <w:r w:rsidRPr="00E50126">
          <w:rPr>
            <w:sz w:val="28"/>
            <w:szCs w:val="28"/>
          </w:rPr>
          <w:t>закон</w:t>
        </w:r>
      </w:hyperlink>
      <w:r w:rsidRPr="00E50126">
        <w:rPr>
          <w:sz w:val="28"/>
          <w:szCs w:val="28"/>
        </w:rPr>
        <w:t> от 27.07.2010 N 210-ФЗ “Об организации предоставления государ</w:t>
      </w:r>
      <w:r>
        <w:rPr>
          <w:sz w:val="28"/>
          <w:szCs w:val="28"/>
        </w:rPr>
        <w:t>ственных и муниципальных услуг”</w:t>
      </w:r>
      <w:r w:rsidRPr="00E50126">
        <w:rPr>
          <w:sz w:val="28"/>
          <w:szCs w:val="28"/>
        </w:rPr>
        <w:t>;</w:t>
      </w:r>
    </w:p>
    <w:p w:rsidR="004921FC" w:rsidRDefault="004921FC" w:rsidP="004921FC">
      <w:pPr>
        <w:pStyle w:val="a5"/>
        <w:jc w:val="both"/>
        <w:rPr>
          <w:sz w:val="28"/>
          <w:szCs w:val="28"/>
        </w:rPr>
      </w:pPr>
      <w:r w:rsidRPr="00E50126">
        <w:rPr>
          <w:sz w:val="28"/>
          <w:szCs w:val="28"/>
        </w:rPr>
        <w:t>- </w:t>
      </w:r>
      <w:hyperlink r:id="rId12" w:history="1">
        <w:r w:rsidRPr="00E50126">
          <w:rPr>
            <w:sz w:val="28"/>
            <w:szCs w:val="28"/>
          </w:rPr>
          <w:t>Приказ</w:t>
        </w:r>
      </w:hyperlink>
      <w:r w:rsidRPr="00E50126">
        <w:rPr>
          <w:sz w:val="28"/>
          <w:szCs w:val="28"/>
        </w:rPr>
        <w:t> Министерства регионального развития Российской Федерации от 10 мая 2011 г. N 207 “Об утверждении формы градостроительного плана земельного участка”</w:t>
      </w:r>
      <w:r>
        <w:rPr>
          <w:sz w:val="28"/>
          <w:szCs w:val="28"/>
        </w:rPr>
        <w:t>;</w:t>
      </w:r>
    </w:p>
    <w:p w:rsidR="004921FC" w:rsidRDefault="004921FC" w:rsidP="004921FC">
      <w:pPr>
        <w:pStyle w:val="a5"/>
        <w:jc w:val="both"/>
        <w:rPr>
          <w:sz w:val="28"/>
          <w:szCs w:val="28"/>
        </w:rPr>
      </w:pPr>
      <w:r w:rsidRPr="00CD38CF">
        <w:rPr>
          <w:sz w:val="28"/>
          <w:szCs w:val="28"/>
        </w:rPr>
        <w:t xml:space="preserve">– Приказ Министерства регионального развития Российской Федерации </w:t>
      </w:r>
      <w:r>
        <w:rPr>
          <w:sz w:val="28"/>
          <w:szCs w:val="28"/>
        </w:rPr>
        <w:t xml:space="preserve">              </w:t>
      </w:r>
      <w:r w:rsidRPr="00CD38CF">
        <w:rPr>
          <w:sz w:val="28"/>
          <w:szCs w:val="28"/>
        </w:rPr>
        <w:t>от 11.08.2006г.  № 93 «Об утверждении инструкции о порядке заполнения формы градостроительного плана земельного участка»</w:t>
      </w:r>
      <w:r w:rsidRPr="00E50126">
        <w:rPr>
          <w:sz w:val="28"/>
          <w:szCs w:val="28"/>
        </w:rPr>
        <w:t>.</w:t>
      </w:r>
    </w:p>
    <w:p w:rsidR="004921FC" w:rsidRPr="00E50126" w:rsidRDefault="004921FC" w:rsidP="004921FC">
      <w:pPr>
        <w:pStyle w:val="a5"/>
        <w:jc w:val="both"/>
        <w:rPr>
          <w:sz w:val="28"/>
          <w:szCs w:val="28"/>
        </w:rPr>
      </w:pPr>
    </w:p>
    <w:p w:rsidR="004921FC" w:rsidRDefault="004921FC" w:rsidP="004921FC">
      <w:pPr>
        <w:pStyle w:val="a5"/>
        <w:jc w:val="both"/>
        <w:rPr>
          <w:sz w:val="28"/>
          <w:szCs w:val="28"/>
        </w:rPr>
      </w:pPr>
      <w:r w:rsidRPr="00E50126">
        <w:rPr>
          <w:sz w:val="28"/>
          <w:szCs w:val="28"/>
        </w:rPr>
        <w:t xml:space="preserve">1.3. </w:t>
      </w:r>
      <w:r>
        <w:rPr>
          <w:sz w:val="28"/>
          <w:szCs w:val="28"/>
        </w:rPr>
        <w:t>Круг</w:t>
      </w:r>
      <w:r w:rsidRPr="00E50126">
        <w:rPr>
          <w:sz w:val="28"/>
          <w:szCs w:val="28"/>
        </w:rPr>
        <w:t xml:space="preserve"> заявителей.</w:t>
      </w:r>
    </w:p>
    <w:p w:rsidR="004921FC" w:rsidRPr="002E51B4" w:rsidRDefault="004921FC" w:rsidP="004921FC">
      <w:pPr>
        <w:pStyle w:val="a5"/>
        <w:jc w:val="both"/>
        <w:rPr>
          <w:sz w:val="28"/>
          <w:szCs w:val="28"/>
        </w:rPr>
      </w:pPr>
      <w:r>
        <w:rPr>
          <w:sz w:val="28"/>
          <w:szCs w:val="28"/>
        </w:rPr>
        <w:lastRenderedPageBreak/>
        <w:t xml:space="preserve">   </w:t>
      </w:r>
      <w:r w:rsidRPr="002E51B4">
        <w:rPr>
          <w:sz w:val="28"/>
          <w:szCs w:val="28"/>
        </w:rPr>
        <w:t xml:space="preserve">Муниципальная услуга предоставляется физическому или юридическому лицу, обратившемуся в администрацию </w:t>
      </w:r>
      <w:r>
        <w:rPr>
          <w:sz w:val="28"/>
          <w:szCs w:val="28"/>
        </w:rPr>
        <w:t>Саянского района</w:t>
      </w:r>
      <w:r w:rsidRPr="002E51B4">
        <w:rPr>
          <w:sz w:val="28"/>
          <w:szCs w:val="28"/>
        </w:rPr>
        <w:t xml:space="preserve"> с заявлением о выдаче ему градостроительного плана земельного участка (далее - заявители, застройщики).</w:t>
      </w:r>
    </w:p>
    <w:p w:rsidR="004921FC" w:rsidRDefault="004921FC" w:rsidP="004921FC">
      <w:pPr>
        <w:pStyle w:val="a5"/>
        <w:jc w:val="both"/>
        <w:rPr>
          <w:sz w:val="28"/>
          <w:szCs w:val="28"/>
        </w:rPr>
      </w:pPr>
      <w:r>
        <w:rPr>
          <w:sz w:val="28"/>
          <w:szCs w:val="28"/>
        </w:rPr>
        <w:t xml:space="preserve">   </w:t>
      </w:r>
      <w:r w:rsidRPr="002E51B4">
        <w:rPr>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921FC" w:rsidRPr="002E51B4" w:rsidRDefault="004921FC" w:rsidP="004921FC">
      <w:pPr>
        <w:pStyle w:val="a5"/>
        <w:jc w:val="both"/>
        <w:rPr>
          <w:sz w:val="28"/>
          <w:szCs w:val="28"/>
        </w:rPr>
      </w:pPr>
    </w:p>
    <w:p w:rsidR="004921FC" w:rsidRPr="00E50126" w:rsidRDefault="004921FC" w:rsidP="004921FC">
      <w:pPr>
        <w:pStyle w:val="a5"/>
        <w:jc w:val="both"/>
        <w:rPr>
          <w:sz w:val="28"/>
          <w:szCs w:val="28"/>
        </w:rPr>
      </w:pPr>
      <w:r w:rsidRPr="00E50126">
        <w:rPr>
          <w:sz w:val="28"/>
          <w:szCs w:val="28"/>
        </w:rPr>
        <w:t>1.4. Порядок информирования о правилах предоставления муниципальной услуги.</w:t>
      </w:r>
    </w:p>
    <w:p w:rsidR="004921FC" w:rsidRPr="00E50126" w:rsidRDefault="004921FC" w:rsidP="004921FC">
      <w:pPr>
        <w:pStyle w:val="a5"/>
        <w:jc w:val="both"/>
        <w:rPr>
          <w:sz w:val="28"/>
          <w:szCs w:val="28"/>
        </w:rPr>
      </w:pPr>
      <w:r>
        <w:rPr>
          <w:sz w:val="28"/>
          <w:szCs w:val="28"/>
        </w:rPr>
        <w:t xml:space="preserve">   </w:t>
      </w:r>
      <w:r w:rsidRPr="00E50126">
        <w:rPr>
          <w:sz w:val="28"/>
          <w:szCs w:val="28"/>
        </w:rPr>
        <w:t>1.4.1. Информация о месте нахождения и графике работы структурного подразделения, предоставляющего муниципальную услугу:</w:t>
      </w:r>
    </w:p>
    <w:p w:rsidR="004921FC" w:rsidRPr="00E50126" w:rsidRDefault="004921FC" w:rsidP="004921FC">
      <w:pPr>
        <w:pStyle w:val="a5"/>
        <w:jc w:val="both"/>
        <w:rPr>
          <w:sz w:val="28"/>
          <w:szCs w:val="28"/>
        </w:rPr>
      </w:pPr>
      <w:r w:rsidRPr="00E50126">
        <w:rPr>
          <w:sz w:val="28"/>
          <w:szCs w:val="28"/>
        </w:rPr>
        <w:t>- информация о месте нахождения и режиме работы муниципального образования «</w:t>
      </w:r>
      <w:r>
        <w:rPr>
          <w:sz w:val="28"/>
          <w:szCs w:val="28"/>
        </w:rPr>
        <w:t>Администрация Саянского района</w:t>
      </w:r>
      <w:r w:rsidRPr="00E50126">
        <w:rPr>
          <w:sz w:val="28"/>
          <w:szCs w:val="28"/>
        </w:rPr>
        <w:t xml:space="preserve">» размещается </w:t>
      </w:r>
      <w:r>
        <w:rPr>
          <w:sz w:val="28"/>
          <w:szCs w:val="28"/>
        </w:rPr>
        <w:t xml:space="preserve"> на сайте администрации</w:t>
      </w:r>
      <w:r w:rsidRPr="00E50126">
        <w:rPr>
          <w:sz w:val="28"/>
          <w:szCs w:val="28"/>
        </w:rPr>
        <w:t>;</w:t>
      </w:r>
    </w:p>
    <w:p w:rsidR="004921FC" w:rsidRDefault="004921FC" w:rsidP="004921FC">
      <w:pPr>
        <w:pStyle w:val="a5"/>
        <w:jc w:val="both"/>
        <w:rPr>
          <w:sz w:val="28"/>
          <w:szCs w:val="28"/>
        </w:rPr>
      </w:pPr>
      <w:r w:rsidRPr="00E50126">
        <w:rPr>
          <w:sz w:val="28"/>
          <w:szCs w:val="28"/>
        </w:rPr>
        <w:t xml:space="preserve">- непосредственно на информационных стендах в помещении администрации и на </w:t>
      </w:r>
      <w:r>
        <w:rPr>
          <w:sz w:val="28"/>
          <w:szCs w:val="28"/>
        </w:rPr>
        <w:t>официальном сайте администрации</w:t>
      </w:r>
      <w:r w:rsidRPr="00E50126">
        <w:rPr>
          <w:sz w:val="28"/>
          <w:szCs w:val="28"/>
        </w:rPr>
        <w:t xml:space="preserve">. </w:t>
      </w:r>
    </w:p>
    <w:p w:rsidR="004921FC" w:rsidRDefault="004921FC" w:rsidP="004921FC">
      <w:pPr>
        <w:pStyle w:val="a5"/>
        <w:jc w:val="both"/>
        <w:rPr>
          <w:sz w:val="28"/>
          <w:szCs w:val="28"/>
        </w:rPr>
      </w:pPr>
      <w:r w:rsidRPr="00E50126">
        <w:rPr>
          <w:sz w:val="28"/>
          <w:szCs w:val="28"/>
        </w:rPr>
        <w:t>Часы работы: понедельник – пятница, с 8.00 до 1</w:t>
      </w:r>
      <w:r>
        <w:rPr>
          <w:sz w:val="28"/>
          <w:szCs w:val="28"/>
        </w:rPr>
        <w:t>6</w:t>
      </w:r>
      <w:r w:rsidRPr="00E50126">
        <w:rPr>
          <w:sz w:val="28"/>
          <w:szCs w:val="28"/>
        </w:rPr>
        <w:t>.00, обеденный перерыв с 12.00 до 13.00;</w:t>
      </w:r>
    </w:p>
    <w:p w:rsidR="004921FC" w:rsidRDefault="004921FC" w:rsidP="004921FC">
      <w:pPr>
        <w:pStyle w:val="a5"/>
        <w:rPr>
          <w:sz w:val="28"/>
          <w:szCs w:val="28"/>
        </w:rPr>
      </w:pPr>
      <w:r w:rsidRPr="00E50126">
        <w:rPr>
          <w:sz w:val="28"/>
          <w:szCs w:val="28"/>
        </w:rPr>
        <w:t xml:space="preserve">Часы </w:t>
      </w:r>
      <w:r>
        <w:rPr>
          <w:sz w:val="28"/>
          <w:szCs w:val="28"/>
        </w:rPr>
        <w:t>приема граждан</w:t>
      </w:r>
      <w:r w:rsidRPr="00E50126">
        <w:rPr>
          <w:sz w:val="28"/>
          <w:szCs w:val="28"/>
        </w:rPr>
        <w:t xml:space="preserve">: </w:t>
      </w:r>
      <w:r>
        <w:rPr>
          <w:sz w:val="28"/>
          <w:szCs w:val="28"/>
        </w:rPr>
        <w:t xml:space="preserve">  </w:t>
      </w:r>
    </w:p>
    <w:p w:rsidR="004921FC" w:rsidRPr="00E50126" w:rsidRDefault="004921FC" w:rsidP="004921FC">
      <w:pPr>
        <w:pStyle w:val="a5"/>
        <w:rPr>
          <w:sz w:val="28"/>
          <w:szCs w:val="28"/>
        </w:rPr>
      </w:pPr>
      <w:r>
        <w:rPr>
          <w:sz w:val="28"/>
          <w:szCs w:val="28"/>
        </w:rPr>
        <w:t>среда –</w:t>
      </w:r>
      <w:r w:rsidRPr="00E50126">
        <w:rPr>
          <w:sz w:val="28"/>
          <w:szCs w:val="28"/>
        </w:rPr>
        <w:t xml:space="preserve"> с </w:t>
      </w:r>
      <w:r>
        <w:rPr>
          <w:sz w:val="28"/>
          <w:szCs w:val="28"/>
        </w:rPr>
        <w:t>10</w:t>
      </w:r>
      <w:r w:rsidRPr="00E50126">
        <w:rPr>
          <w:sz w:val="28"/>
          <w:szCs w:val="28"/>
        </w:rPr>
        <w:t>.00 до 1</w:t>
      </w:r>
      <w:r>
        <w:rPr>
          <w:sz w:val="28"/>
          <w:szCs w:val="28"/>
        </w:rPr>
        <w:t>6</w:t>
      </w:r>
      <w:r w:rsidRPr="00E50126">
        <w:rPr>
          <w:sz w:val="28"/>
          <w:szCs w:val="28"/>
        </w:rPr>
        <w:t>.00, обеденный перерыв с 12.00 до 13.00;</w:t>
      </w:r>
    </w:p>
    <w:p w:rsidR="004921FC" w:rsidRPr="00E50126" w:rsidRDefault="004921FC" w:rsidP="004921FC">
      <w:pPr>
        <w:pStyle w:val="a5"/>
        <w:rPr>
          <w:sz w:val="28"/>
          <w:szCs w:val="28"/>
        </w:rPr>
      </w:pPr>
      <w:r>
        <w:rPr>
          <w:sz w:val="28"/>
          <w:szCs w:val="28"/>
        </w:rPr>
        <w:t>пятница –</w:t>
      </w:r>
      <w:r w:rsidRPr="00E50126">
        <w:rPr>
          <w:sz w:val="28"/>
          <w:szCs w:val="28"/>
        </w:rPr>
        <w:t xml:space="preserve"> с </w:t>
      </w:r>
      <w:r>
        <w:rPr>
          <w:sz w:val="28"/>
          <w:szCs w:val="28"/>
        </w:rPr>
        <w:t>10</w:t>
      </w:r>
      <w:r w:rsidRPr="00E50126">
        <w:rPr>
          <w:sz w:val="28"/>
          <w:szCs w:val="28"/>
        </w:rPr>
        <w:t>.00 до 1</w:t>
      </w:r>
      <w:r>
        <w:rPr>
          <w:sz w:val="28"/>
          <w:szCs w:val="28"/>
        </w:rPr>
        <w:t>6</w:t>
      </w:r>
      <w:r w:rsidRPr="00E50126">
        <w:rPr>
          <w:sz w:val="28"/>
          <w:szCs w:val="28"/>
        </w:rPr>
        <w:t>.00, обеденный перерыв с 12.00 до 13.00</w:t>
      </w:r>
      <w:r>
        <w:rPr>
          <w:sz w:val="28"/>
          <w:szCs w:val="28"/>
        </w:rPr>
        <w:t>.</w:t>
      </w:r>
    </w:p>
    <w:p w:rsidR="004921FC" w:rsidRDefault="004921FC" w:rsidP="004921FC">
      <w:pPr>
        <w:pStyle w:val="a5"/>
        <w:rPr>
          <w:sz w:val="28"/>
          <w:szCs w:val="28"/>
        </w:rPr>
      </w:pPr>
    </w:p>
    <w:p w:rsidR="004921FC" w:rsidRDefault="004921FC" w:rsidP="004921FC">
      <w:pPr>
        <w:pStyle w:val="a5"/>
        <w:jc w:val="both"/>
        <w:rPr>
          <w:sz w:val="28"/>
          <w:szCs w:val="28"/>
        </w:rPr>
      </w:pPr>
      <w:r>
        <w:rPr>
          <w:sz w:val="28"/>
          <w:szCs w:val="28"/>
        </w:rPr>
        <w:t>–</w:t>
      </w:r>
      <w:r w:rsidRPr="00E50126">
        <w:rPr>
          <w:sz w:val="28"/>
          <w:szCs w:val="28"/>
        </w:rPr>
        <w:t xml:space="preserve"> информация о почтовом и электронном адресе для направления документов и обращений, справочных телефонных номерах администрации, электронном адресе сайта администрации </w:t>
      </w:r>
      <w:r>
        <w:rPr>
          <w:sz w:val="28"/>
          <w:szCs w:val="28"/>
        </w:rPr>
        <w:t xml:space="preserve">Саянского района </w:t>
      </w:r>
      <w:r w:rsidRPr="00E50126">
        <w:rPr>
          <w:sz w:val="28"/>
          <w:szCs w:val="28"/>
        </w:rPr>
        <w:t>приведена в таблице:</w:t>
      </w:r>
      <w:r>
        <w:rPr>
          <w:sz w:val="28"/>
          <w:szCs w:val="28"/>
        </w:rPr>
        <w:t xml:space="preserve">   </w:t>
      </w:r>
    </w:p>
    <w:p w:rsidR="004921FC" w:rsidRDefault="004921FC" w:rsidP="004921FC">
      <w:pPr>
        <w:pStyle w:val="a5"/>
        <w:rPr>
          <w:sz w:val="28"/>
          <w:szCs w:val="28"/>
        </w:rPr>
      </w:pPr>
    </w:p>
    <w:p w:rsidR="004921FC" w:rsidRPr="00E50126" w:rsidRDefault="004921FC" w:rsidP="004921FC">
      <w:pPr>
        <w:pStyle w:val="a5"/>
        <w:rPr>
          <w:sz w:val="28"/>
          <w:szCs w:val="28"/>
        </w:rPr>
      </w:pPr>
    </w:p>
    <w:tbl>
      <w:tblPr>
        <w:tblW w:w="98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7"/>
        <w:gridCol w:w="1782"/>
        <w:gridCol w:w="1701"/>
        <w:gridCol w:w="2208"/>
        <w:gridCol w:w="1333"/>
        <w:gridCol w:w="2250"/>
      </w:tblGrid>
      <w:tr w:rsidR="004921FC" w:rsidRPr="00E50126" w:rsidTr="00360AC6">
        <w:trPr>
          <w:tblCellSpacing w:w="0" w:type="dxa"/>
        </w:trPr>
        <w:tc>
          <w:tcPr>
            <w:tcW w:w="537" w:type="dxa"/>
            <w:shd w:val="clear" w:color="auto" w:fill="E4E4E4"/>
            <w:tcMar>
              <w:top w:w="96" w:type="dxa"/>
              <w:left w:w="192" w:type="dxa"/>
              <w:bottom w:w="96" w:type="dxa"/>
              <w:right w:w="192" w:type="dxa"/>
            </w:tcMar>
            <w:hideMark/>
          </w:tcPr>
          <w:p w:rsidR="004921FC" w:rsidRPr="00E50126" w:rsidRDefault="004921FC" w:rsidP="00360AC6">
            <w:pPr>
              <w:pStyle w:val="a5"/>
              <w:rPr>
                <w:sz w:val="28"/>
                <w:szCs w:val="28"/>
              </w:rPr>
            </w:pPr>
            <w:r w:rsidRPr="00E50126">
              <w:rPr>
                <w:sz w:val="28"/>
                <w:szCs w:val="28"/>
              </w:rPr>
              <w:t>N</w:t>
            </w:r>
          </w:p>
        </w:tc>
        <w:tc>
          <w:tcPr>
            <w:tcW w:w="1782" w:type="dxa"/>
            <w:shd w:val="clear" w:color="auto" w:fill="E4E4E4"/>
            <w:tcMar>
              <w:top w:w="96" w:type="dxa"/>
              <w:left w:w="192" w:type="dxa"/>
              <w:bottom w:w="96" w:type="dxa"/>
              <w:right w:w="192" w:type="dxa"/>
            </w:tcMar>
            <w:hideMark/>
          </w:tcPr>
          <w:p w:rsidR="004921FC" w:rsidRPr="00E50126" w:rsidRDefault="004921FC" w:rsidP="00360AC6">
            <w:pPr>
              <w:pStyle w:val="a5"/>
              <w:rPr>
                <w:sz w:val="28"/>
                <w:szCs w:val="28"/>
              </w:rPr>
            </w:pPr>
            <w:r w:rsidRPr="00E50126">
              <w:rPr>
                <w:sz w:val="28"/>
                <w:szCs w:val="28"/>
              </w:rPr>
              <w:t>Наименование</w:t>
            </w:r>
            <w:r w:rsidRPr="00E50126">
              <w:rPr>
                <w:sz w:val="28"/>
                <w:szCs w:val="28"/>
              </w:rPr>
              <w:br/>
              <w:t>органа</w:t>
            </w:r>
          </w:p>
        </w:tc>
        <w:tc>
          <w:tcPr>
            <w:tcW w:w="1701" w:type="dxa"/>
            <w:shd w:val="clear" w:color="auto" w:fill="E4E4E4"/>
            <w:tcMar>
              <w:top w:w="96" w:type="dxa"/>
              <w:left w:w="192" w:type="dxa"/>
              <w:bottom w:w="96" w:type="dxa"/>
              <w:right w:w="192" w:type="dxa"/>
            </w:tcMar>
            <w:hideMark/>
          </w:tcPr>
          <w:p w:rsidR="004921FC" w:rsidRPr="00E50126" w:rsidRDefault="004921FC" w:rsidP="00360AC6">
            <w:pPr>
              <w:pStyle w:val="a5"/>
              <w:rPr>
                <w:sz w:val="28"/>
                <w:szCs w:val="28"/>
              </w:rPr>
            </w:pPr>
            <w:r w:rsidRPr="00E50126">
              <w:rPr>
                <w:sz w:val="28"/>
                <w:szCs w:val="28"/>
              </w:rPr>
              <w:t>Место нахождения</w:t>
            </w:r>
          </w:p>
        </w:tc>
        <w:tc>
          <w:tcPr>
            <w:tcW w:w="2208" w:type="dxa"/>
            <w:shd w:val="clear" w:color="auto" w:fill="E4E4E4"/>
            <w:tcMar>
              <w:top w:w="96" w:type="dxa"/>
              <w:left w:w="192" w:type="dxa"/>
              <w:bottom w:w="96" w:type="dxa"/>
              <w:right w:w="192" w:type="dxa"/>
            </w:tcMar>
            <w:hideMark/>
          </w:tcPr>
          <w:p w:rsidR="004921FC" w:rsidRPr="00E50126" w:rsidRDefault="004921FC" w:rsidP="00360AC6">
            <w:pPr>
              <w:pStyle w:val="a5"/>
              <w:rPr>
                <w:sz w:val="28"/>
                <w:szCs w:val="28"/>
              </w:rPr>
            </w:pPr>
            <w:r w:rsidRPr="00E50126">
              <w:rPr>
                <w:sz w:val="28"/>
                <w:szCs w:val="28"/>
              </w:rPr>
              <w:t>Почтовый</w:t>
            </w:r>
            <w:r w:rsidRPr="00E50126">
              <w:rPr>
                <w:sz w:val="28"/>
                <w:szCs w:val="28"/>
              </w:rPr>
              <w:br/>
              <w:t>(электронной</w:t>
            </w:r>
            <w:r w:rsidRPr="00E50126">
              <w:rPr>
                <w:sz w:val="28"/>
                <w:szCs w:val="28"/>
              </w:rPr>
              <w:br/>
              <w:t>почты) адрес</w:t>
            </w:r>
          </w:p>
        </w:tc>
        <w:tc>
          <w:tcPr>
            <w:tcW w:w="1333" w:type="dxa"/>
            <w:shd w:val="clear" w:color="auto" w:fill="E4E4E4"/>
            <w:tcMar>
              <w:top w:w="96" w:type="dxa"/>
              <w:left w:w="192" w:type="dxa"/>
              <w:bottom w:w="96" w:type="dxa"/>
              <w:right w:w="192" w:type="dxa"/>
            </w:tcMar>
            <w:hideMark/>
          </w:tcPr>
          <w:p w:rsidR="004921FC" w:rsidRPr="00E50126" w:rsidRDefault="004921FC" w:rsidP="00360AC6">
            <w:pPr>
              <w:pStyle w:val="a5"/>
              <w:rPr>
                <w:sz w:val="28"/>
                <w:szCs w:val="28"/>
              </w:rPr>
            </w:pPr>
            <w:r w:rsidRPr="00E50126">
              <w:rPr>
                <w:sz w:val="28"/>
                <w:szCs w:val="28"/>
              </w:rPr>
              <w:t>Номера</w:t>
            </w:r>
            <w:r w:rsidRPr="00E50126">
              <w:rPr>
                <w:sz w:val="28"/>
                <w:szCs w:val="28"/>
              </w:rPr>
              <w:br/>
              <w:t>телефонов</w:t>
            </w:r>
            <w:r w:rsidRPr="00E50126">
              <w:rPr>
                <w:sz w:val="28"/>
                <w:szCs w:val="28"/>
              </w:rPr>
              <w:br/>
              <w:t>для справок</w:t>
            </w:r>
          </w:p>
        </w:tc>
        <w:tc>
          <w:tcPr>
            <w:tcW w:w="2250" w:type="dxa"/>
            <w:shd w:val="clear" w:color="auto" w:fill="E4E4E4"/>
            <w:tcMar>
              <w:top w:w="96" w:type="dxa"/>
              <w:left w:w="192" w:type="dxa"/>
              <w:bottom w:w="96" w:type="dxa"/>
              <w:right w:w="192" w:type="dxa"/>
            </w:tcMar>
            <w:hideMark/>
          </w:tcPr>
          <w:p w:rsidR="004921FC" w:rsidRPr="00E50126" w:rsidRDefault="004921FC" w:rsidP="00360AC6">
            <w:pPr>
              <w:pStyle w:val="a5"/>
              <w:rPr>
                <w:sz w:val="28"/>
                <w:szCs w:val="28"/>
              </w:rPr>
            </w:pPr>
            <w:r w:rsidRPr="00E50126">
              <w:rPr>
                <w:sz w:val="28"/>
                <w:szCs w:val="28"/>
              </w:rPr>
              <w:t>Адрес сайта</w:t>
            </w:r>
            <w:r w:rsidRPr="00E50126">
              <w:rPr>
                <w:sz w:val="28"/>
                <w:szCs w:val="28"/>
              </w:rPr>
              <w:br/>
              <w:t>администрации</w:t>
            </w:r>
            <w:r w:rsidRPr="00E50126">
              <w:rPr>
                <w:sz w:val="28"/>
                <w:szCs w:val="28"/>
              </w:rPr>
              <w:br/>
            </w:r>
            <w:r>
              <w:rPr>
                <w:sz w:val="28"/>
                <w:szCs w:val="28"/>
              </w:rPr>
              <w:t>Саянского района</w:t>
            </w:r>
          </w:p>
        </w:tc>
      </w:tr>
      <w:tr w:rsidR="004921FC" w:rsidRPr="00E50126" w:rsidTr="00360AC6">
        <w:trPr>
          <w:tblCellSpacing w:w="0" w:type="dxa"/>
        </w:trPr>
        <w:tc>
          <w:tcPr>
            <w:tcW w:w="537" w:type="dxa"/>
            <w:shd w:val="clear" w:color="auto" w:fill="E4E4E4"/>
            <w:tcMar>
              <w:top w:w="96" w:type="dxa"/>
              <w:left w:w="192" w:type="dxa"/>
              <w:bottom w:w="96" w:type="dxa"/>
              <w:right w:w="192" w:type="dxa"/>
            </w:tcMar>
            <w:hideMark/>
          </w:tcPr>
          <w:p w:rsidR="004921FC" w:rsidRPr="009767D6" w:rsidRDefault="004921FC" w:rsidP="00360AC6">
            <w:pPr>
              <w:pStyle w:val="a5"/>
              <w:jc w:val="center"/>
              <w:rPr>
                <w:sz w:val="16"/>
                <w:szCs w:val="16"/>
              </w:rPr>
            </w:pPr>
            <w:r w:rsidRPr="009767D6">
              <w:rPr>
                <w:sz w:val="16"/>
                <w:szCs w:val="16"/>
              </w:rPr>
              <w:t>1</w:t>
            </w:r>
          </w:p>
        </w:tc>
        <w:tc>
          <w:tcPr>
            <w:tcW w:w="1782" w:type="dxa"/>
            <w:shd w:val="clear" w:color="auto" w:fill="E4E4E4"/>
            <w:tcMar>
              <w:top w:w="96" w:type="dxa"/>
              <w:left w:w="192" w:type="dxa"/>
              <w:bottom w:w="96" w:type="dxa"/>
              <w:right w:w="192" w:type="dxa"/>
            </w:tcMar>
            <w:hideMark/>
          </w:tcPr>
          <w:p w:rsidR="004921FC" w:rsidRPr="009767D6" w:rsidRDefault="004921FC" w:rsidP="00360AC6">
            <w:pPr>
              <w:pStyle w:val="a5"/>
              <w:jc w:val="center"/>
              <w:rPr>
                <w:sz w:val="16"/>
                <w:szCs w:val="16"/>
              </w:rPr>
            </w:pPr>
            <w:r w:rsidRPr="009767D6">
              <w:rPr>
                <w:sz w:val="16"/>
                <w:szCs w:val="16"/>
              </w:rPr>
              <w:t>2</w:t>
            </w:r>
          </w:p>
        </w:tc>
        <w:tc>
          <w:tcPr>
            <w:tcW w:w="1701" w:type="dxa"/>
            <w:shd w:val="clear" w:color="auto" w:fill="E4E4E4"/>
            <w:tcMar>
              <w:top w:w="96" w:type="dxa"/>
              <w:left w:w="192" w:type="dxa"/>
              <w:bottom w:w="96" w:type="dxa"/>
              <w:right w:w="192" w:type="dxa"/>
            </w:tcMar>
            <w:hideMark/>
          </w:tcPr>
          <w:p w:rsidR="004921FC" w:rsidRPr="009767D6" w:rsidRDefault="004921FC" w:rsidP="00360AC6">
            <w:pPr>
              <w:pStyle w:val="a5"/>
              <w:jc w:val="center"/>
              <w:rPr>
                <w:sz w:val="16"/>
                <w:szCs w:val="16"/>
              </w:rPr>
            </w:pPr>
            <w:r w:rsidRPr="009767D6">
              <w:rPr>
                <w:sz w:val="16"/>
                <w:szCs w:val="16"/>
              </w:rPr>
              <w:t>3</w:t>
            </w:r>
          </w:p>
        </w:tc>
        <w:tc>
          <w:tcPr>
            <w:tcW w:w="2208" w:type="dxa"/>
            <w:shd w:val="clear" w:color="auto" w:fill="E4E4E4"/>
            <w:tcMar>
              <w:top w:w="96" w:type="dxa"/>
              <w:left w:w="192" w:type="dxa"/>
              <w:bottom w:w="96" w:type="dxa"/>
              <w:right w:w="192" w:type="dxa"/>
            </w:tcMar>
            <w:hideMark/>
          </w:tcPr>
          <w:p w:rsidR="004921FC" w:rsidRPr="009767D6" w:rsidRDefault="004921FC" w:rsidP="00360AC6">
            <w:pPr>
              <w:pStyle w:val="a5"/>
              <w:jc w:val="center"/>
              <w:rPr>
                <w:sz w:val="16"/>
                <w:szCs w:val="16"/>
              </w:rPr>
            </w:pPr>
            <w:r w:rsidRPr="009767D6">
              <w:rPr>
                <w:sz w:val="16"/>
                <w:szCs w:val="16"/>
              </w:rPr>
              <w:t>4</w:t>
            </w:r>
          </w:p>
        </w:tc>
        <w:tc>
          <w:tcPr>
            <w:tcW w:w="1333" w:type="dxa"/>
            <w:shd w:val="clear" w:color="auto" w:fill="E4E4E4"/>
            <w:tcMar>
              <w:top w:w="96" w:type="dxa"/>
              <w:left w:w="192" w:type="dxa"/>
              <w:bottom w:w="96" w:type="dxa"/>
              <w:right w:w="192" w:type="dxa"/>
            </w:tcMar>
            <w:hideMark/>
          </w:tcPr>
          <w:p w:rsidR="004921FC" w:rsidRPr="009767D6" w:rsidRDefault="004921FC" w:rsidP="00360AC6">
            <w:pPr>
              <w:pStyle w:val="a5"/>
              <w:jc w:val="center"/>
              <w:rPr>
                <w:sz w:val="16"/>
                <w:szCs w:val="16"/>
              </w:rPr>
            </w:pPr>
            <w:r w:rsidRPr="009767D6">
              <w:rPr>
                <w:sz w:val="16"/>
                <w:szCs w:val="16"/>
              </w:rPr>
              <w:t>5</w:t>
            </w:r>
          </w:p>
        </w:tc>
        <w:tc>
          <w:tcPr>
            <w:tcW w:w="2250" w:type="dxa"/>
            <w:shd w:val="clear" w:color="auto" w:fill="E4E4E4"/>
            <w:tcMar>
              <w:top w:w="96" w:type="dxa"/>
              <w:left w:w="192" w:type="dxa"/>
              <w:bottom w:w="96" w:type="dxa"/>
              <w:right w:w="192" w:type="dxa"/>
            </w:tcMar>
            <w:hideMark/>
          </w:tcPr>
          <w:p w:rsidR="004921FC" w:rsidRPr="009767D6" w:rsidRDefault="004921FC" w:rsidP="00360AC6">
            <w:pPr>
              <w:pStyle w:val="a5"/>
              <w:jc w:val="center"/>
              <w:rPr>
                <w:sz w:val="16"/>
                <w:szCs w:val="16"/>
              </w:rPr>
            </w:pPr>
            <w:r w:rsidRPr="009767D6">
              <w:rPr>
                <w:sz w:val="16"/>
                <w:szCs w:val="16"/>
              </w:rPr>
              <w:t>6</w:t>
            </w:r>
          </w:p>
        </w:tc>
      </w:tr>
      <w:tr w:rsidR="004921FC" w:rsidRPr="00E50126" w:rsidTr="00360AC6">
        <w:trPr>
          <w:tblCellSpacing w:w="0" w:type="dxa"/>
        </w:trPr>
        <w:tc>
          <w:tcPr>
            <w:tcW w:w="537" w:type="dxa"/>
            <w:shd w:val="clear" w:color="auto" w:fill="E4E4E4"/>
            <w:tcMar>
              <w:top w:w="96" w:type="dxa"/>
              <w:left w:w="192" w:type="dxa"/>
              <w:bottom w:w="96" w:type="dxa"/>
              <w:right w:w="192" w:type="dxa"/>
            </w:tcMar>
            <w:hideMark/>
          </w:tcPr>
          <w:p w:rsidR="004921FC" w:rsidRPr="00E50126" w:rsidRDefault="004921FC" w:rsidP="00360AC6">
            <w:pPr>
              <w:pStyle w:val="a5"/>
              <w:rPr>
                <w:sz w:val="28"/>
                <w:szCs w:val="28"/>
              </w:rPr>
            </w:pPr>
          </w:p>
        </w:tc>
        <w:tc>
          <w:tcPr>
            <w:tcW w:w="1782" w:type="dxa"/>
            <w:shd w:val="clear" w:color="auto" w:fill="E4E4E4"/>
            <w:tcMar>
              <w:top w:w="96" w:type="dxa"/>
              <w:left w:w="192" w:type="dxa"/>
              <w:bottom w:w="96" w:type="dxa"/>
              <w:right w:w="192" w:type="dxa"/>
            </w:tcMar>
            <w:hideMark/>
          </w:tcPr>
          <w:p w:rsidR="004921FC" w:rsidRPr="00E50126" w:rsidRDefault="004921FC" w:rsidP="00360AC6">
            <w:pPr>
              <w:pStyle w:val="a5"/>
              <w:rPr>
                <w:sz w:val="28"/>
                <w:szCs w:val="28"/>
              </w:rPr>
            </w:pPr>
            <w:r w:rsidRPr="00E50126">
              <w:rPr>
                <w:sz w:val="28"/>
                <w:szCs w:val="28"/>
              </w:rPr>
              <w:t>МО «</w:t>
            </w:r>
            <w:r>
              <w:rPr>
                <w:sz w:val="28"/>
                <w:szCs w:val="28"/>
              </w:rPr>
              <w:t>Администрация Саянского района</w:t>
            </w:r>
            <w:r w:rsidRPr="00E50126">
              <w:rPr>
                <w:sz w:val="28"/>
                <w:szCs w:val="28"/>
              </w:rPr>
              <w:t>»</w:t>
            </w:r>
          </w:p>
        </w:tc>
        <w:tc>
          <w:tcPr>
            <w:tcW w:w="1701" w:type="dxa"/>
            <w:shd w:val="clear" w:color="auto" w:fill="E4E4E4"/>
            <w:tcMar>
              <w:top w:w="96" w:type="dxa"/>
              <w:left w:w="192" w:type="dxa"/>
              <w:bottom w:w="96" w:type="dxa"/>
              <w:right w:w="192" w:type="dxa"/>
            </w:tcMar>
            <w:hideMark/>
          </w:tcPr>
          <w:p w:rsidR="004921FC" w:rsidRPr="00E50126" w:rsidRDefault="004921FC" w:rsidP="00360AC6">
            <w:pPr>
              <w:pStyle w:val="a5"/>
              <w:rPr>
                <w:sz w:val="28"/>
                <w:szCs w:val="28"/>
              </w:rPr>
            </w:pPr>
            <w:r>
              <w:rPr>
                <w:sz w:val="28"/>
                <w:szCs w:val="28"/>
              </w:rPr>
              <w:t>с. Агинское</w:t>
            </w:r>
            <w:r w:rsidRPr="00E50126">
              <w:rPr>
                <w:sz w:val="28"/>
                <w:szCs w:val="28"/>
              </w:rPr>
              <w:t>, ул.</w:t>
            </w:r>
            <w:r>
              <w:rPr>
                <w:sz w:val="28"/>
                <w:szCs w:val="28"/>
              </w:rPr>
              <w:t xml:space="preserve"> Советская, зд. 151, </w:t>
            </w:r>
            <w:r>
              <w:rPr>
                <w:sz w:val="28"/>
                <w:szCs w:val="28"/>
              </w:rPr>
              <w:lastRenderedPageBreak/>
              <w:t>каб. 2-13, 2-ой этаж</w:t>
            </w:r>
          </w:p>
        </w:tc>
        <w:tc>
          <w:tcPr>
            <w:tcW w:w="2208" w:type="dxa"/>
            <w:shd w:val="clear" w:color="auto" w:fill="E4E4E4"/>
            <w:tcMar>
              <w:top w:w="96" w:type="dxa"/>
              <w:left w:w="192" w:type="dxa"/>
              <w:bottom w:w="96" w:type="dxa"/>
              <w:right w:w="192" w:type="dxa"/>
            </w:tcMar>
            <w:hideMark/>
          </w:tcPr>
          <w:p w:rsidR="004921FC" w:rsidRPr="00E50126" w:rsidRDefault="004921FC" w:rsidP="00360AC6">
            <w:pPr>
              <w:pStyle w:val="a5"/>
              <w:spacing w:line="480" w:lineRule="auto"/>
              <w:rPr>
                <w:sz w:val="28"/>
                <w:szCs w:val="28"/>
              </w:rPr>
            </w:pPr>
            <w:r w:rsidRPr="00E50126">
              <w:rPr>
                <w:sz w:val="28"/>
                <w:szCs w:val="28"/>
              </w:rPr>
              <w:lastRenderedPageBreak/>
              <w:t>Adm</w:t>
            </w:r>
            <w:r>
              <w:rPr>
                <w:sz w:val="28"/>
                <w:szCs w:val="28"/>
              </w:rPr>
              <w:t>_</w:t>
            </w:r>
            <w:r>
              <w:rPr>
                <w:sz w:val="28"/>
                <w:szCs w:val="28"/>
                <w:lang w:val="en-US"/>
              </w:rPr>
              <w:t>sayan</w:t>
            </w:r>
            <w:r>
              <w:rPr>
                <w:sz w:val="28"/>
                <w:szCs w:val="28"/>
              </w:rPr>
              <w:t>у</w:t>
            </w:r>
            <w:r>
              <w:rPr>
                <w:sz w:val="28"/>
                <w:szCs w:val="28"/>
                <w:lang w:val="en-US"/>
              </w:rPr>
              <w:t>@krasmail</w:t>
            </w:r>
            <w:r w:rsidRPr="00E50126">
              <w:rPr>
                <w:sz w:val="28"/>
                <w:szCs w:val="28"/>
              </w:rPr>
              <w:t>.ru</w:t>
            </w:r>
          </w:p>
        </w:tc>
        <w:tc>
          <w:tcPr>
            <w:tcW w:w="1333" w:type="dxa"/>
            <w:shd w:val="clear" w:color="auto" w:fill="E4E4E4"/>
            <w:tcMar>
              <w:top w:w="96" w:type="dxa"/>
              <w:left w:w="192" w:type="dxa"/>
              <w:bottom w:w="96" w:type="dxa"/>
              <w:right w:w="192" w:type="dxa"/>
            </w:tcMar>
            <w:hideMark/>
          </w:tcPr>
          <w:p w:rsidR="004921FC" w:rsidRDefault="004921FC" w:rsidP="00360AC6">
            <w:pPr>
              <w:pStyle w:val="a5"/>
              <w:ind w:right="-194"/>
              <w:rPr>
                <w:sz w:val="28"/>
                <w:szCs w:val="28"/>
              </w:rPr>
            </w:pPr>
            <w:r>
              <w:rPr>
                <w:sz w:val="28"/>
                <w:szCs w:val="28"/>
              </w:rPr>
              <w:t xml:space="preserve">Код. 8(39142) </w:t>
            </w:r>
          </w:p>
          <w:p w:rsidR="004921FC" w:rsidRPr="00E50126" w:rsidRDefault="004921FC" w:rsidP="00360AC6">
            <w:pPr>
              <w:pStyle w:val="a5"/>
              <w:ind w:right="-194"/>
              <w:rPr>
                <w:sz w:val="28"/>
                <w:szCs w:val="28"/>
              </w:rPr>
            </w:pPr>
            <w:r w:rsidRPr="00E50126">
              <w:rPr>
                <w:sz w:val="28"/>
                <w:szCs w:val="28"/>
              </w:rPr>
              <w:t>2-</w:t>
            </w:r>
            <w:r>
              <w:rPr>
                <w:sz w:val="28"/>
                <w:szCs w:val="28"/>
              </w:rPr>
              <w:t>14</w:t>
            </w:r>
            <w:r w:rsidRPr="00E50126">
              <w:rPr>
                <w:sz w:val="28"/>
                <w:szCs w:val="28"/>
              </w:rPr>
              <w:t>-</w:t>
            </w:r>
            <w:r>
              <w:rPr>
                <w:sz w:val="28"/>
                <w:szCs w:val="28"/>
              </w:rPr>
              <w:t>3</w:t>
            </w:r>
            <w:r w:rsidRPr="00E50126">
              <w:rPr>
                <w:sz w:val="28"/>
                <w:szCs w:val="28"/>
              </w:rPr>
              <w:t>3</w:t>
            </w:r>
          </w:p>
        </w:tc>
        <w:tc>
          <w:tcPr>
            <w:tcW w:w="2250" w:type="dxa"/>
            <w:shd w:val="clear" w:color="auto" w:fill="E4E4E4"/>
            <w:tcMar>
              <w:top w:w="96" w:type="dxa"/>
              <w:left w:w="192" w:type="dxa"/>
              <w:bottom w:w="96" w:type="dxa"/>
              <w:right w:w="192" w:type="dxa"/>
            </w:tcMar>
            <w:hideMark/>
          </w:tcPr>
          <w:p w:rsidR="004921FC" w:rsidRPr="00E50126" w:rsidRDefault="004921FC" w:rsidP="00360AC6">
            <w:pPr>
              <w:pStyle w:val="a5"/>
              <w:rPr>
                <w:sz w:val="28"/>
                <w:szCs w:val="28"/>
              </w:rPr>
            </w:pPr>
            <w:r w:rsidRPr="00E50126">
              <w:rPr>
                <w:sz w:val="28"/>
                <w:szCs w:val="28"/>
              </w:rPr>
              <w:t>Adm</w:t>
            </w:r>
            <w:r>
              <w:rPr>
                <w:sz w:val="28"/>
                <w:szCs w:val="28"/>
              </w:rPr>
              <w:t>-</w:t>
            </w:r>
            <w:r>
              <w:rPr>
                <w:sz w:val="28"/>
                <w:szCs w:val="28"/>
                <w:lang w:val="en-US"/>
              </w:rPr>
              <w:t>sayan</w:t>
            </w:r>
            <w:r>
              <w:rPr>
                <w:sz w:val="28"/>
                <w:szCs w:val="28"/>
              </w:rPr>
              <w:t>у</w:t>
            </w:r>
            <w:r w:rsidRPr="00E50126">
              <w:rPr>
                <w:sz w:val="28"/>
                <w:szCs w:val="28"/>
              </w:rPr>
              <w:t>.ru</w:t>
            </w:r>
          </w:p>
        </w:tc>
      </w:tr>
    </w:tbl>
    <w:p w:rsidR="004921FC" w:rsidRDefault="004921FC" w:rsidP="004921FC">
      <w:pPr>
        <w:pStyle w:val="a5"/>
        <w:rPr>
          <w:sz w:val="28"/>
          <w:szCs w:val="28"/>
        </w:rPr>
      </w:pPr>
    </w:p>
    <w:p w:rsidR="004921FC" w:rsidRPr="00E50126" w:rsidRDefault="004921FC" w:rsidP="004921FC">
      <w:pPr>
        <w:pStyle w:val="a5"/>
        <w:jc w:val="both"/>
        <w:rPr>
          <w:sz w:val="28"/>
          <w:szCs w:val="28"/>
        </w:rPr>
      </w:pPr>
      <w:r w:rsidRPr="00E50126">
        <w:rPr>
          <w:sz w:val="28"/>
          <w:szCs w:val="28"/>
        </w:rPr>
        <w:t>1.4.2. Порядок получения информации заявителями по вопросам предоставления муниципальной услуги, в том числе о ходе исполнения:</w:t>
      </w:r>
    </w:p>
    <w:p w:rsidR="004921FC" w:rsidRPr="00E50126" w:rsidRDefault="004921FC" w:rsidP="004921FC">
      <w:pPr>
        <w:pStyle w:val="a5"/>
        <w:jc w:val="both"/>
        <w:rPr>
          <w:sz w:val="28"/>
          <w:szCs w:val="28"/>
        </w:rPr>
      </w:pPr>
      <w:r w:rsidRPr="00E50126">
        <w:rPr>
          <w:sz w:val="28"/>
          <w:szCs w:val="28"/>
        </w:rPr>
        <w:t>- информация по вопросам предоставления муниципальной услуги предоставляется бесплатно;</w:t>
      </w:r>
    </w:p>
    <w:p w:rsidR="004921FC" w:rsidRPr="00E50126" w:rsidRDefault="004921FC" w:rsidP="004921FC">
      <w:pPr>
        <w:pStyle w:val="a5"/>
        <w:jc w:val="both"/>
        <w:rPr>
          <w:sz w:val="28"/>
          <w:szCs w:val="28"/>
        </w:rPr>
      </w:pPr>
      <w:r w:rsidRPr="00E50126">
        <w:rPr>
          <w:sz w:val="28"/>
          <w:szCs w:val="28"/>
        </w:rPr>
        <w:t>-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w:t>
      </w:r>
    </w:p>
    <w:p w:rsidR="004921FC" w:rsidRPr="00E50126" w:rsidRDefault="004921FC" w:rsidP="004921FC">
      <w:pPr>
        <w:pStyle w:val="a5"/>
        <w:jc w:val="both"/>
        <w:rPr>
          <w:sz w:val="28"/>
          <w:szCs w:val="28"/>
        </w:rPr>
      </w:pPr>
      <w:r w:rsidRPr="00E50126">
        <w:rPr>
          <w:sz w:val="28"/>
          <w:szCs w:val="28"/>
        </w:rPr>
        <w:t>- информирование по вопросам предоставления муниципальной услуги осуществляется в устной, письменной и электронной форме;</w:t>
      </w:r>
    </w:p>
    <w:p w:rsidR="004921FC" w:rsidRPr="00E50126" w:rsidRDefault="004921FC" w:rsidP="004921FC">
      <w:pPr>
        <w:pStyle w:val="a5"/>
        <w:jc w:val="both"/>
        <w:rPr>
          <w:sz w:val="28"/>
          <w:szCs w:val="28"/>
        </w:rPr>
      </w:pPr>
      <w:r w:rsidRPr="00E50126">
        <w:rPr>
          <w:sz w:val="28"/>
          <w:szCs w:val="28"/>
        </w:rPr>
        <w:t>- индивидуальное устное информирование по вопросам предоставления муниципальной услуги осуществляется администрацией при обращении заявителем лично или по телефону;</w:t>
      </w:r>
    </w:p>
    <w:p w:rsidR="004921FC" w:rsidRPr="00E50126" w:rsidRDefault="004921FC" w:rsidP="004921FC">
      <w:pPr>
        <w:pStyle w:val="a5"/>
        <w:jc w:val="both"/>
        <w:rPr>
          <w:sz w:val="28"/>
          <w:szCs w:val="28"/>
        </w:rPr>
      </w:pPr>
      <w:r w:rsidRPr="00E50126">
        <w:rPr>
          <w:sz w:val="28"/>
          <w:szCs w:val="28"/>
        </w:rPr>
        <w:t>- индивидуальное письменное информирование по вопросам предоставления муниципальной услуги осуществляется администрацией при письменном обращении заявителя, в том числе в форме электронного документа. Ответ направляется в письменном или в электронном виде с указанием должности лица, подписавшего ответ, а также фамилии и номера телефона муниципального служащего, оказывающего услугу (далее – специалист);</w:t>
      </w:r>
    </w:p>
    <w:p w:rsidR="004921FC" w:rsidRPr="00E50126" w:rsidRDefault="004921FC" w:rsidP="004921FC">
      <w:pPr>
        <w:pStyle w:val="a5"/>
        <w:jc w:val="both"/>
        <w:rPr>
          <w:sz w:val="28"/>
          <w:szCs w:val="28"/>
        </w:rPr>
      </w:pPr>
      <w:r w:rsidRPr="00E50126">
        <w:rPr>
          <w:sz w:val="28"/>
          <w:szCs w:val="28"/>
        </w:rPr>
        <w:t>- при индивидуальном письменном информировании ответ подготавливается и направляется заявителю в течение 30 дней со дня регистрации обращения;</w:t>
      </w:r>
    </w:p>
    <w:p w:rsidR="004921FC" w:rsidRPr="00E50126" w:rsidRDefault="004921FC" w:rsidP="004921FC">
      <w:pPr>
        <w:pStyle w:val="a5"/>
        <w:jc w:val="both"/>
        <w:rPr>
          <w:sz w:val="28"/>
          <w:szCs w:val="28"/>
        </w:rPr>
      </w:pPr>
      <w:r w:rsidRPr="00E50126">
        <w:rPr>
          <w:sz w:val="28"/>
          <w:szCs w:val="28"/>
        </w:rPr>
        <w:t>- публичное письменное информирование осуществляется путем публикации информационных материалов в местном СМИ, включая сайт администрации МО «</w:t>
      </w:r>
      <w:r>
        <w:rPr>
          <w:sz w:val="28"/>
          <w:szCs w:val="28"/>
        </w:rPr>
        <w:t>Саянский район</w:t>
      </w:r>
      <w:r w:rsidRPr="00E50126">
        <w:rPr>
          <w:sz w:val="28"/>
          <w:szCs w:val="28"/>
        </w:rPr>
        <w:t>»;</w:t>
      </w:r>
    </w:p>
    <w:p w:rsidR="004921FC" w:rsidRPr="00E50126" w:rsidRDefault="004921FC" w:rsidP="004921FC">
      <w:pPr>
        <w:pStyle w:val="a5"/>
        <w:jc w:val="both"/>
        <w:rPr>
          <w:sz w:val="28"/>
          <w:szCs w:val="28"/>
        </w:rPr>
      </w:pPr>
      <w:r w:rsidRPr="00E50126">
        <w:rPr>
          <w:sz w:val="28"/>
          <w:szCs w:val="28"/>
        </w:rPr>
        <w:t>- при консультировании по телефону специалист называет свои фамилию, имя, отчество, должность, а затем в вежливой и корректной форме четко и подробно информирует заявителя по интересующим вопросам;</w:t>
      </w:r>
    </w:p>
    <w:p w:rsidR="004921FC" w:rsidRPr="00E50126" w:rsidRDefault="004921FC" w:rsidP="004921FC">
      <w:pPr>
        <w:pStyle w:val="a5"/>
        <w:jc w:val="both"/>
        <w:rPr>
          <w:sz w:val="28"/>
          <w:szCs w:val="28"/>
        </w:rPr>
      </w:pPr>
      <w:r w:rsidRPr="00E50126">
        <w:rPr>
          <w:sz w:val="28"/>
          <w:szCs w:val="28"/>
        </w:rPr>
        <w:t>-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w:t>
      </w:r>
    </w:p>
    <w:p w:rsidR="004921FC" w:rsidRPr="00E50126" w:rsidRDefault="004921FC" w:rsidP="004921FC">
      <w:pPr>
        <w:pStyle w:val="a5"/>
        <w:jc w:val="both"/>
        <w:rPr>
          <w:sz w:val="28"/>
          <w:szCs w:val="28"/>
        </w:rPr>
      </w:pPr>
      <w:r w:rsidRPr="00E50126">
        <w:rPr>
          <w:sz w:val="28"/>
          <w:szCs w:val="28"/>
        </w:rPr>
        <w:t xml:space="preserve">Продолжительность индивидуального устного информирования каждого заявителя составляет не более </w:t>
      </w:r>
      <w:r>
        <w:rPr>
          <w:sz w:val="28"/>
          <w:szCs w:val="28"/>
        </w:rPr>
        <w:t>2</w:t>
      </w:r>
      <w:r w:rsidRPr="00E50126">
        <w:rPr>
          <w:sz w:val="28"/>
          <w:szCs w:val="28"/>
        </w:rPr>
        <w:t>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заявителям обратиться в письменном виде, в том числе в форме электронного документа.</w:t>
      </w:r>
    </w:p>
    <w:p w:rsidR="004921FC" w:rsidRPr="00E50126" w:rsidRDefault="004921FC" w:rsidP="004921FC">
      <w:pPr>
        <w:pStyle w:val="a5"/>
        <w:jc w:val="both"/>
        <w:rPr>
          <w:sz w:val="28"/>
          <w:szCs w:val="28"/>
        </w:rPr>
      </w:pPr>
      <w:r w:rsidRPr="00E50126">
        <w:rPr>
          <w:sz w:val="28"/>
          <w:szCs w:val="28"/>
        </w:rPr>
        <w:t>Максимальное время ожидания для заявителя при личном обращении для получения консультации – 30 минут.</w:t>
      </w:r>
    </w:p>
    <w:p w:rsidR="004921FC" w:rsidRDefault="004921FC" w:rsidP="004921FC">
      <w:pPr>
        <w:pStyle w:val="a5"/>
        <w:jc w:val="both"/>
        <w:rPr>
          <w:sz w:val="28"/>
          <w:szCs w:val="28"/>
        </w:rPr>
      </w:pPr>
      <w:r w:rsidRPr="00E50126">
        <w:rPr>
          <w:sz w:val="28"/>
          <w:szCs w:val="28"/>
        </w:rPr>
        <w:t xml:space="preserve">При консультировании по письменным обращениям, в том числе в форме электронного документа, заявителю дается четкий и понятный ответ на поставленные вопросы,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заявителя, </w:t>
      </w:r>
      <w:r>
        <w:rPr>
          <w:sz w:val="28"/>
          <w:szCs w:val="28"/>
        </w:rPr>
        <w:t>либо</w:t>
      </w:r>
      <w:r w:rsidRPr="00E50126">
        <w:rPr>
          <w:sz w:val="28"/>
          <w:szCs w:val="28"/>
        </w:rPr>
        <w:t xml:space="preserve"> на адрес </w:t>
      </w:r>
      <w:r w:rsidRPr="00E50126">
        <w:rPr>
          <w:sz w:val="28"/>
          <w:szCs w:val="28"/>
        </w:rPr>
        <w:lastRenderedPageBreak/>
        <w:t>электронной почты, указанный в обращении, в срок, не превышающий 30 дней со дня регистрации письменного обращения (запроса).</w:t>
      </w:r>
    </w:p>
    <w:p w:rsidR="004921FC" w:rsidRDefault="004921FC" w:rsidP="004921FC">
      <w:pPr>
        <w:pStyle w:val="a5"/>
        <w:jc w:val="both"/>
        <w:rPr>
          <w:sz w:val="28"/>
          <w:szCs w:val="28"/>
        </w:rPr>
      </w:pPr>
      <w:r w:rsidRPr="00CD38CF">
        <w:rPr>
          <w:sz w:val="28"/>
          <w:szCs w:val="28"/>
        </w:rPr>
        <w:t xml:space="preserve">1.4.3. Заявление от заинтересованных лиц  может быть подано через многофункциональный центр (далее МФЦ) расположенного по адресу: </w:t>
      </w:r>
    </w:p>
    <w:p w:rsidR="004921FC" w:rsidRDefault="004921FC" w:rsidP="004921FC">
      <w:pPr>
        <w:pStyle w:val="a5"/>
        <w:jc w:val="both"/>
        <w:rPr>
          <w:sz w:val="28"/>
          <w:szCs w:val="28"/>
        </w:rPr>
      </w:pPr>
      <w:r>
        <w:rPr>
          <w:sz w:val="28"/>
          <w:szCs w:val="28"/>
        </w:rPr>
        <w:t xml:space="preserve">                    </w:t>
      </w:r>
      <w:r w:rsidRPr="00CD38CF">
        <w:rPr>
          <w:sz w:val="28"/>
          <w:szCs w:val="28"/>
        </w:rPr>
        <w:t xml:space="preserve">ул. Советская, д. 138, пом.4, с. Агинское, </w:t>
      </w:r>
    </w:p>
    <w:p w:rsidR="004921FC" w:rsidRDefault="004921FC" w:rsidP="004921FC">
      <w:pPr>
        <w:pStyle w:val="a5"/>
        <w:jc w:val="both"/>
        <w:rPr>
          <w:sz w:val="28"/>
          <w:szCs w:val="28"/>
        </w:rPr>
      </w:pPr>
      <w:r>
        <w:rPr>
          <w:sz w:val="28"/>
          <w:szCs w:val="28"/>
        </w:rPr>
        <w:t xml:space="preserve">                   </w:t>
      </w:r>
      <w:r w:rsidRPr="00CD38CF">
        <w:rPr>
          <w:sz w:val="28"/>
          <w:szCs w:val="28"/>
        </w:rPr>
        <w:t xml:space="preserve">Саянского района, Красноярского края, 663580,  </w:t>
      </w:r>
    </w:p>
    <w:p w:rsidR="004921FC" w:rsidRDefault="004921FC" w:rsidP="004921FC">
      <w:pPr>
        <w:pStyle w:val="a5"/>
        <w:jc w:val="both"/>
        <w:rPr>
          <w:sz w:val="28"/>
          <w:szCs w:val="28"/>
        </w:rPr>
      </w:pPr>
      <w:r>
        <w:rPr>
          <w:sz w:val="28"/>
          <w:szCs w:val="28"/>
        </w:rPr>
        <w:t xml:space="preserve">                   </w:t>
      </w:r>
      <w:r w:rsidRPr="00CD38CF">
        <w:rPr>
          <w:sz w:val="28"/>
          <w:szCs w:val="28"/>
        </w:rPr>
        <w:t xml:space="preserve">телефон: 8(39142) 21-0-35. </w:t>
      </w:r>
    </w:p>
    <w:p w:rsidR="004921FC" w:rsidRDefault="004921FC" w:rsidP="004921FC">
      <w:pPr>
        <w:pStyle w:val="a5"/>
        <w:jc w:val="both"/>
        <w:rPr>
          <w:sz w:val="28"/>
          <w:szCs w:val="28"/>
        </w:rPr>
      </w:pPr>
      <w:r w:rsidRPr="00CD38CF">
        <w:rPr>
          <w:sz w:val="28"/>
          <w:szCs w:val="28"/>
        </w:rPr>
        <w:t xml:space="preserve">Рабочие дни: </w:t>
      </w:r>
    </w:p>
    <w:p w:rsidR="004921FC" w:rsidRDefault="004921FC" w:rsidP="004921FC">
      <w:pPr>
        <w:pStyle w:val="a5"/>
        <w:jc w:val="both"/>
        <w:rPr>
          <w:sz w:val="28"/>
          <w:szCs w:val="28"/>
        </w:rPr>
      </w:pPr>
      <w:r>
        <w:rPr>
          <w:sz w:val="28"/>
          <w:szCs w:val="28"/>
        </w:rPr>
        <w:t xml:space="preserve">                           </w:t>
      </w:r>
      <w:r w:rsidRPr="00CD38CF">
        <w:rPr>
          <w:sz w:val="28"/>
          <w:szCs w:val="28"/>
        </w:rPr>
        <w:t xml:space="preserve">понедельник-пятница – с 9.00 до 18.00, </w:t>
      </w:r>
      <w:r>
        <w:rPr>
          <w:sz w:val="28"/>
          <w:szCs w:val="28"/>
        </w:rPr>
        <w:t xml:space="preserve"> </w:t>
      </w:r>
    </w:p>
    <w:p w:rsidR="004921FC" w:rsidRDefault="004921FC" w:rsidP="004921FC">
      <w:pPr>
        <w:pStyle w:val="a5"/>
        <w:jc w:val="both"/>
        <w:rPr>
          <w:sz w:val="28"/>
          <w:szCs w:val="28"/>
        </w:rPr>
      </w:pPr>
      <w:r>
        <w:rPr>
          <w:sz w:val="28"/>
          <w:szCs w:val="28"/>
        </w:rPr>
        <w:t xml:space="preserve">                           </w:t>
      </w:r>
      <w:r w:rsidRPr="00CD38CF">
        <w:rPr>
          <w:sz w:val="28"/>
          <w:szCs w:val="28"/>
        </w:rPr>
        <w:t xml:space="preserve">без перерыва на обед, </w:t>
      </w:r>
    </w:p>
    <w:p w:rsidR="004921FC" w:rsidRDefault="004921FC" w:rsidP="004921FC">
      <w:pPr>
        <w:pStyle w:val="a5"/>
        <w:jc w:val="both"/>
        <w:rPr>
          <w:sz w:val="28"/>
          <w:szCs w:val="28"/>
        </w:rPr>
      </w:pPr>
      <w:r>
        <w:rPr>
          <w:sz w:val="28"/>
          <w:szCs w:val="28"/>
        </w:rPr>
        <w:t xml:space="preserve">                           </w:t>
      </w:r>
      <w:r w:rsidRPr="00CD38CF">
        <w:rPr>
          <w:sz w:val="28"/>
          <w:szCs w:val="28"/>
        </w:rPr>
        <w:t>выходные дни – суббота, воскресенье</w:t>
      </w:r>
      <w:r>
        <w:rPr>
          <w:sz w:val="28"/>
          <w:szCs w:val="28"/>
        </w:rPr>
        <w:t>.</w:t>
      </w:r>
    </w:p>
    <w:p w:rsidR="004921FC" w:rsidRPr="00E50126"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b/>
          <w:sz w:val="28"/>
          <w:szCs w:val="28"/>
        </w:rPr>
      </w:pPr>
      <w:r w:rsidRPr="00E50126">
        <w:rPr>
          <w:sz w:val="28"/>
          <w:szCs w:val="28"/>
        </w:rPr>
        <w:t xml:space="preserve">2. </w:t>
      </w:r>
      <w:r w:rsidRPr="009B5619">
        <w:rPr>
          <w:b/>
          <w:sz w:val="28"/>
          <w:szCs w:val="28"/>
        </w:rPr>
        <w:t>Стандарт предоставления муниципальной услуги</w:t>
      </w:r>
    </w:p>
    <w:p w:rsidR="004921FC" w:rsidRPr="00E50126" w:rsidRDefault="004921FC" w:rsidP="004921FC">
      <w:pPr>
        <w:pStyle w:val="a5"/>
        <w:rPr>
          <w:sz w:val="28"/>
          <w:szCs w:val="28"/>
        </w:rPr>
      </w:pPr>
    </w:p>
    <w:p w:rsidR="004921FC" w:rsidRPr="00E50126" w:rsidRDefault="004921FC" w:rsidP="004921FC">
      <w:pPr>
        <w:pStyle w:val="a5"/>
        <w:jc w:val="both"/>
        <w:rPr>
          <w:sz w:val="28"/>
          <w:szCs w:val="28"/>
        </w:rPr>
      </w:pPr>
      <w:r w:rsidRPr="00E50126">
        <w:rPr>
          <w:sz w:val="28"/>
          <w:szCs w:val="28"/>
        </w:rPr>
        <w:t xml:space="preserve">2.1. Наименование муниципальной услуги: </w:t>
      </w:r>
      <w:r>
        <w:rPr>
          <w:sz w:val="28"/>
          <w:szCs w:val="28"/>
        </w:rPr>
        <w:t>«</w:t>
      </w:r>
      <w:r w:rsidRPr="00E50126">
        <w:rPr>
          <w:sz w:val="28"/>
          <w:szCs w:val="28"/>
        </w:rPr>
        <w:t>Выдача градостроительного плана земельного участка</w:t>
      </w:r>
      <w:r>
        <w:rPr>
          <w:sz w:val="28"/>
          <w:szCs w:val="28"/>
        </w:rPr>
        <w:t>»</w:t>
      </w:r>
      <w:r w:rsidRPr="00E50126">
        <w:rPr>
          <w:sz w:val="28"/>
          <w:szCs w:val="28"/>
        </w:rPr>
        <w:t>.</w:t>
      </w:r>
    </w:p>
    <w:p w:rsidR="004921FC" w:rsidRDefault="004921FC" w:rsidP="004921FC">
      <w:pPr>
        <w:pStyle w:val="a5"/>
        <w:jc w:val="both"/>
        <w:rPr>
          <w:sz w:val="28"/>
          <w:szCs w:val="28"/>
        </w:rPr>
      </w:pPr>
      <w:r w:rsidRPr="00E50126">
        <w:rPr>
          <w:sz w:val="28"/>
          <w:szCs w:val="28"/>
        </w:rPr>
        <w:t xml:space="preserve">2.2. Наименование структурного подразделения, предоставляющего муниципальную услугу: </w:t>
      </w:r>
      <w:r>
        <w:rPr>
          <w:sz w:val="28"/>
          <w:szCs w:val="28"/>
        </w:rPr>
        <w:t xml:space="preserve">должностное лицо,  ведущий специалист, архитектор  </w:t>
      </w:r>
      <w:r w:rsidRPr="00E50126">
        <w:rPr>
          <w:sz w:val="28"/>
          <w:szCs w:val="28"/>
        </w:rPr>
        <w:t>администраци</w:t>
      </w:r>
      <w:r>
        <w:rPr>
          <w:sz w:val="28"/>
          <w:szCs w:val="28"/>
        </w:rPr>
        <w:t>и</w:t>
      </w:r>
      <w:r w:rsidRPr="00E50126">
        <w:rPr>
          <w:sz w:val="28"/>
          <w:szCs w:val="28"/>
        </w:rPr>
        <w:t xml:space="preserve"> </w:t>
      </w:r>
      <w:r>
        <w:rPr>
          <w:sz w:val="28"/>
          <w:szCs w:val="28"/>
        </w:rPr>
        <w:t>Саянского района (далее архитектор)</w:t>
      </w:r>
      <w:r w:rsidRPr="00E50126">
        <w:rPr>
          <w:sz w:val="28"/>
          <w:szCs w:val="28"/>
        </w:rPr>
        <w:t>.</w:t>
      </w:r>
    </w:p>
    <w:p w:rsidR="004921FC" w:rsidRPr="00E50126" w:rsidRDefault="004921FC" w:rsidP="004921FC">
      <w:pPr>
        <w:pStyle w:val="a5"/>
        <w:jc w:val="both"/>
        <w:rPr>
          <w:sz w:val="28"/>
          <w:szCs w:val="28"/>
        </w:rPr>
      </w:pPr>
      <w:r>
        <w:rPr>
          <w:sz w:val="28"/>
          <w:szCs w:val="28"/>
        </w:rPr>
        <w:t>При предоставлении муниципальной услуги осуществляется взаимодействие  с другими подразделениями администрации.</w:t>
      </w:r>
    </w:p>
    <w:p w:rsidR="004921FC" w:rsidRPr="00E50126" w:rsidRDefault="004921FC" w:rsidP="004921FC">
      <w:pPr>
        <w:pStyle w:val="a5"/>
        <w:jc w:val="both"/>
        <w:rPr>
          <w:sz w:val="28"/>
          <w:szCs w:val="28"/>
        </w:rPr>
      </w:pPr>
      <w:r w:rsidRPr="00E50126">
        <w:rPr>
          <w:sz w:val="28"/>
          <w:szCs w:val="28"/>
        </w:rPr>
        <w:t>2.3. Результатом предоставления муниципальной услуги является выдача заявителю  градостроительного плана земельного участка либо мотивированный отказ в выдаче градостроительного плана земельного участка.</w:t>
      </w:r>
    </w:p>
    <w:p w:rsidR="004921FC" w:rsidRPr="00E50126" w:rsidRDefault="004921FC" w:rsidP="004921FC">
      <w:pPr>
        <w:pStyle w:val="a5"/>
        <w:jc w:val="both"/>
        <w:rPr>
          <w:sz w:val="28"/>
          <w:szCs w:val="28"/>
        </w:rPr>
      </w:pPr>
      <w:r w:rsidRPr="00E50126">
        <w:rPr>
          <w:sz w:val="28"/>
          <w:szCs w:val="28"/>
        </w:rPr>
        <w:t xml:space="preserve">2.4. </w:t>
      </w:r>
      <w:r w:rsidRPr="009B5619">
        <w:rPr>
          <w:sz w:val="28"/>
          <w:szCs w:val="28"/>
        </w:rPr>
        <w:t>Сроки предоставления муниципальной услуги.</w:t>
      </w:r>
    </w:p>
    <w:p w:rsidR="004921FC" w:rsidRPr="00E50126" w:rsidRDefault="004921FC" w:rsidP="004921FC">
      <w:pPr>
        <w:pStyle w:val="a5"/>
        <w:ind w:right="-144"/>
        <w:jc w:val="both"/>
        <w:rPr>
          <w:sz w:val="28"/>
          <w:szCs w:val="28"/>
        </w:rPr>
      </w:pPr>
      <w:r w:rsidRPr="00E50126">
        <w:rPr>
          <w:sz w:val="28"/>
          <w:szCs w:val="28"/>
        </w:rPr>
        <w:t xml:space="preserve">Подготовка, утверждение и выдача градостроительного плана земельного участка либо отказ в выдаче градостроительного плана земельного участка составляют не более 30 дней со дня поступления </w:t>
      </w:r>
      <w:r>
        <w:rPr>
          <w:sz w:val="28"/>
          <w:szCs w:val="28"/>
        </w:rPr>
        <w:t xml:space="preserve"> заявления или </w:t>
      </w:r>
      <w:r w:rsidRPr="00E50126">
        <w:rPr>
          <w:sz w:val="28"/>
          <w:szCs w:val="28"/>
        </w:rPr>
        <w:t xml:space="preserve"> запроса (в том числе в форме электронного документа) о выдаче градостроительного плана земельного участка в соответствии с </w:t>
      </w:r>
      <w:hyperlink r:id="rId13" w:history="1">
        <w:r>
          <w:rPr>
            <w:sz w:val="28"/>
            <w:szCs w:val="28"/>
          </w:rPr>
          <w:t>частью 17 статьи 4</w:t>
        </w:r>
        <w:r w:rsidRPr="00E50126">
          <w:rPr>
            <w:sz w:val="28"/>
            <w:szCs w:val="28"/>
          </w:rPr>
          <w:t>6</w:t>
        </w:r>
      </w:hyperlink>
      <w:r w:rsidRPr="00E50126">
        <w:rPr>
          <w:sz w:val="28"/>
          <w:szCs w:val="28"/>
        </w:rPr>
        <w:t> Градостроительного</w:t>
      </w:r>
      <w:r>
        <w:rPr>
          <w:sz w:val="28"/>
          <w:szCs w:val="28"/>
        </w:rPr>
        <w:t xml:space="preserve"> </w:t>
      </w:r>
      <w:r w:rsidRPr="00E50126">
        <w:rPr>
          <w:sz w:val="28"/>
          <w:szCs w:val="28"/>
        </w:rPr>
        <w:t xml:space="preserve"> кодекса Российской Федерации.</w:t>
      </w:r>
    </w:p>
    <w:p w:rsidR="004921FC" w:rsidRPr="00E50126" w:rsidRDefault="004921FC" w:rsidP="004921FC">
      <w:pPr>
        <w:pStyle w:val="a5"/>
        <w:jc w:val="both"/>
        <w:rPr>
          <w:sz w:val="28"/>
          <w:szCs w:val="28"/>
        </w:rPr>
      </w:pPr>
      <w:r w:rsidRPr="00E50126">
        <w:rPr>
          <w:sz w:val="28"/>
          <w:szCs w:val="28"/>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4921FC" w:rsidRPr="009B5619" w:rsidRDefault="004921FC" w:rsidP="004921FC">
      <w:pPr>
        <w:pStyle w:val="a5"/>
        <w:jc w:val="both"/>
        <w:rPr>
          <w:sz w:val="28"/>
          <w:szCs w:val="28"/>
        </w:rPr>
      </w:pPr>
      <w:r w:rsidRPr="00E50126">
        <w:rPr>
          <w:sz w:val="28"/>
          <w:szCs w:val="28"/>
        </w:rPr>
        <w:t xml:space="preserve">2.5. </w:t>
      </w:r>
      <w:r w:rsidRPr="009B5619">
        <w:rPr>
          <w:sz w:val="28"/>
          <w:szCs w:val="28"/>
        </w:rPr>
        <w:t>Правовые основания для предоставления муниципальной услуги.</w:t>
      </w:r>
    </w:p>
    <w:p w:rsidR="004921FC" w:rsidRPr="009B5619" w:rsidRDefault="004921FC" w:rsidP="004921FC">
      <w:pPr>
        <w:pStyle w:val="a5"/>
        <w:jc w:val="both"/>
        <w:rPr>
          <w:sz w:val="28"/>
          <w:szCs w:val="28"/>
        </w:rPr>
      </w:pPr>
      <w:r w:rsidRPr="009B5619">
        <w:rPr>
          <w:sz w:val="28"/>
          <w:szCs w:val="28"/>
        </w:rPr>
        <w:t>Правовыми основаниями для предоставления муниципальной услуги являются:</w:t>
      </w:r>
    </w:p>
    <w:p w:rsidR="004921FC" w:rsidRPr="00E50126" w:rsidRDefault="004921FC" w:rsidP="004921FC">
      <w:pPr>
        <w:pStyle w:val="a5"/>
        <w:jc w:val="both"/>
        <w:rPr>
          <w:sz w:val="28"/>
          <w:szCs w:val="28"/>
        </w:rPr>
      </w:pPr>
      <w:r w:rsidRPr="00E50126">
        <w:rPr>
          <w:sz w:val="28"/>
          <w:szCs w:val="28"/>
        </w:rPr>
        <w:t>- Федеральный </w:t>
      </w:r>
      <w:hyperlink r:id="rId14" w:history="1">
        <w:r w:rsidRPr="00E50126">
          <w:rPr>
            <w:sz w:val="28"/>
            <w:szCs w:val="28"/>
          </w:rPr>
          <w:t>закон</w:t>
        </w:r>
      </w:hyperlink>
      <w:r w:rsidRPr="00E50126">
        <w:rPr>
          <w:sz w:val="28"/>
          <w:szCs w:val="28"/>
        </w:rPr>
        <w:t> от 06.10.2003 N 131-ФЗ “Об общих принципах организации местного самоуправления в Российской Федерации”;</w:t>
      </w:r>
    </w:p>
    <w:p w:rsidR="004921FC" w:rsidRPr="00E50126" w:rsidRDefault="004921FC" w:rsidP="004921FC">
      <w:pPr>
        <w:pStyle w:val="a5"/>
        <w:jc w:val="both"/>
        <w:rPr>
          <w:sz w:val="28"/>
          <w:szCs w:val="28"/>
        </w:rPr>
      </w:pPr>
      <w:r w:rsidRPr="00E50126">
        <w:rPr>
          <w:sz w:val="28"/>
          <w:szCs w:val="28"/>
        </w:rPr>
        <w:t>- Градостроительный </w:t>
      </w:r>
      <w:hyperlink r:id="rId15" w:history="1">
        <w:r w:rsidRPr="00E50126">
          <w:rPr>
            <w:sz w:val="28"/>
            <w:szCs w:val="28"/>
          </w:rPr>
          <w:t>кодекс</w:t>
        </w:r>
      </w:hyperlink>
      <w:r w:rsidRPr="00E50126">
        <w:rPr>
          <w:sz w:val="28"/>
          <w:szCs w:val="28"/>
        </w:rPr>
        <w:t> Российской Федерации от 29.12.2004 N 190-ФЗ (“Российская газета”, N 290, 30.12.2004);</w:t>
      </w:r>
    </w:p>
    <w:p w:rsidR="004921FC" w:rsidRPr="00E50126" w:rsidRDefault="004921FC" w:rsidP="004921FC">
      <w:pPr>
        <w:pStyle w:val="a5"/>
        <w:jc w:val="both"/>
        <w:rPr>
          <w:sz w:val="28"/>
          <w:szCs w:val="28"/>
        </w:rPr>
      </w:pPr>
      <w:r w:rsidRPr="00E50126">
        <w:rPr>
          <w:sz w:val="28"/>
          <w:szCs w:val="28"/>
        </w:rPr>
        <w:lastRenderedPageBreak/>
        <w:t>- Федеральный </w:t>
      </w:r>
      <w:hyperlink r:id="rId16" w:history="1">
        <w:r w:rsidRPr="00E50126">
          <w:rPr>
            <w:sz w:val="28"/>
            <w:szCs w:val="28"/>
          </w:rPr>
          <w:t>закон</w:t>
        </w:r>
      </w:hyperlink>
      <w:r w:rsidRPr="00E50126">
        <w:rPr>
          <w:sz w:val="28"/>
          <w:szCs w:val="28"/>
        </w:rPr>
        <w:t> от 29.12.2004 N 191-ФЗ “О введении в действие Градостроительного кодекса Российской Федерации”;</w:t>
      </w:r>
    </w:p>
    <w:p w:rsidR="004921FC" w:rsidRPr="00E50126" w:rsidRDefault="004921FC" w:rsidP="004921FC">
      <w:pPr>
        <w:pStyle w:val="a5"/>
        <w:jc w:val="both"/>
        <w:rPr>
          <w:sz w:val="28"/>
          <w:szCs w:val="28"/>
        </w:rPr>
      </w:pPr>
      <w:r w:rsidRPr="00E50126">
        <w:rPr>
          <w:sz w:val="28"/>
          <w:szCs w:val="28"/>
        </w:rPr>
        <w:t>- Федеральный </w:t>
      </w:r>
      <w:hyperlink r:id="rId17" w:history="1">
        <w:r w:rsidRPr="00E50126">
          <w:rPr>
            <w:sz w:val="28"/>
            <w:szCs w:val="28"/>
          </w:rPr>
          <w:t>закон</w:t>
        </w:r>
      </w:hyperlink>
      <w:r w:rsidRPr="00E50126">
        <w:rPr>
          <w:sz w:val="28"/>
          <w:szCs w:val="28"/>
        </w:rPr>
        <w:t> от 27.07.2010 N 210-ФЗ “Об организации предоставления государственных и муниципальных услуг”;</w:t>
      </w:r>
    </w:p>
    <w:p w:rsidR="004921FC" w:rsidRPr="00270AD3" w:rsidRDefault="004921FC" w:rsidP="004921FC">
      <w:pPr>
        <w:pStyle w:val="a5"/>
        <w:jc w:val="both"/>
        <w:rPr>
          <w:sz w:val="28"/>
          <w:szCs w:val="28"/>
        </w:rPr>
      </w:pPr>
      <w:r w:rsidRPr="00E50126">
        <w:rPr>
          <w:sz w:val="28"/>
          <w:szCs w:val="28"/>
        </w:rPr>
        <w:t>- </w:t>
      </w:r>
      <w:hyperlink r:id="rId18" w:history="1">
        <w:r w:rsidRPr="00E50126">
          <w:rPr>
            <w:sz w:val="28"/>
            <w:szCs w:val="28"/>
          </w:rPr>
          <w:t>Приказ</w:t>
        </w:r>
      </w:hyperlink>
      <w:r w:rsidRPr="00E50126">
        <w:rPr>
          <w:sz w:val="28"/>
          <w:szCs w:val="28"/>
        </w:rPr>
        <w:t> Министерства регионального развития Российской Федерации от 10 мая 2011 г. N 207 “Об утверждении формы градостроительного плана земельного участка” (зарегистрировано в Минюсте РФ 24 мая 2011 г. N 20838).</w:t>
      </w:r>
    </w:p>
    <w:p w:rsidR="004921FC" w:rsidRDefault="004921FC" w:rsidP="004921FC">
      <w:pPr>
        <w:pStyle w:val="a5"/>
        <w:jc w:val="both"/>
        <w:rPr>
          <w:sz w:val="28"/>
          <w:szCs w:val="28"/>
        </w:rPr>
      </w:pPr>
      <w:r w:rsidRPr="000670C6">
        <w:rPr>
          <w:sz w:val="28"/>
          <w:szCs w:val="28"/>
        </w:rPr>
        <w:t xml:space="preserve">- </w:t>
      </w:r>
      <w:r>
        <w:rPr>
          <w:sz w:val="28"/>
          <w:szCs w:val="28"/>
        </w:rPr>
        <w:t>Устав Саянского района;</w:t>
      </w:r>
    </w:p>
    <w:p w:rsidR="004921FC" w:rsidRPr="00F570B3" w:rsidRDefault="004921FC" w:rsidP="004921FC">
      <w:pPr>
        <w:pStyle w:val="a5"/>
        <w:jc w:val="both"/>
        <w:rPr>
          <w:sz w:val="28"/>
          <w:szCs w:val="28"/>
        </w:rPr>
      </w:pPr>
      <w:r>
        <w:rPr>
          <w:sz w:val="28"/>
          <w:szCs w:val="28"/>
        </w:rPr>
        <w:t>- Утвержденные «</w:t>
      </w:r>
      <w:r w:rsidRPr="00F570B3">
        <w:rPr>
          <w:sz w:val="28"/>
          <w:szCs w:val="28"/>
        </w:rPr>
        <w:t>Правила землепользования и застройки» по поселениям.</w:t>
      </w:r>
    </w:p>
    <w:p w:rsidR="004921FC" w:rsidRPr="00DE78A4" w:rsidRDefault="004921FC" w:rsidP="004921FC">
      <w:pPr>
        <w:pStyle w:val="a5"/>
        <w:jc w:val="both"/>
        <w:rPr>
          <w:b/>
          <w:sz w:val="28"/>
          <w:szCs w:val="28"/>
        </w:rPr>
      </w:pPr>
      <w:r w:rsidRPr="000670C6">
        <w:rPr>
          <w:sz w:val="28"/>
          <w:szCs w:val="28"/>
        </w:rPr>
        <w:t xml:space="preserve">2.6. </w:t>
      </w:r>
      <w:r w:rsidRPr="009B5619">
        <w:rPr>
          <w:sz w:val="28"/>
          <w:szCs w:val="28"/>
        </w:rPr>
        <w:t>Исчерпывающий перечень документов, необходимых для предоставления муниципальной услуги.</w:t>
      </w:r>
    </w:p>
    <w:p w:rsidR="004921FC" w:rsidRPr="000670C6" w:rsidRDefault="004921FC" w:rsidP="004921FC">
      <w:pPr>
        <w:pStyle w:val="a5"/>
        <w:jc w:val="both"/>
        <w:rPr>
          <w:sz w:val="28"/>
          <w:szCs w:val="28"/>
        </w:rPr>
      </w:pPr>
      <w:r w:rsidRPr="000670C6">
        <w:rPr>
          <w:sz w:val="28"/>
          <w:szCs w:val="28"/>
        </w:rPr>
        <w:t>2.6.1. Для предоставления муниципальной услуги в части подготовки и выдачи градостроительного плана земельного участка заявителем самостоятельно предоставляются следующие документы:</w:t>
      </w:r>
    </w:p>
    <w:p w:rsidR="004921FC" w:rsidRPr="000670C6" w:rsidRDefault="004921FC" w:rsidP="004921FC">
      <w:pPr>
        <w:pStyle w:val="a5"/>
        <w:jc w:val="both"/>
        <w:rPr>
          <w:sz w:val="28"/>
          <w:szCs w:val="28"/>
        </w:rPr>
      </w:pPr>
      <w:r w:rsidRPr="000670C6">
        <w:rPr>
          <w:sz w:val="28"/>
          <w:szCs w:val="28"/>
        </w:rPr>
        <w:t xml:space="preserve">а) </w:t>
      </w:r>
      <w:hyperlink r:id="rId19" w:history="1">
        <w:r w:rsidRPr="000670C6">
          <w:rPr>
            <w:sz w:val="28"/>
            <w:szCs w:val="28"/>
          </w:rPr>
          <w:t>заявление</w:t>
        </w:r>
      </w:hyperlink>
      <w:r w:rsidRPr="000670C6">
        <w:rPr>
          <w:sz w:val="28"/>
          <w:szCs w:val="28"/>
        </w:rPr>
        <w:t xml:space="preserve"> о подготовке и выдаче градостроительного плана земельного участка (Приложение 1) (далее - заявление о выдаче градостроительного плана земельного участка);</w:t>
      </w:r>
    </w:p>
    <w:p w:rsidR="004921FC" w:rsidRPr="000670C6" w:rsidRDefault="004921FC" w:rsidP="004921FC">
      <w:pPr>
        <w:pStyle w:val="a5"/>
        <w:jc w:val="both"/>
        <w:rPr>
          <w:sz w:val="28"/>
          <w:szCs w:val="28"/>
        </w:rPr>
      </w:pPr>
      <w:r w:rsidRPr="000670C6">
        <w:rPr>
          <w:sz w:val="28"/>
          <w:szCs w:val="28"/>
        </w:rPr>
        <w:t>б) документ, подтверждающий статус физического лица (паспорт);</w:t>
      </w:r>
    </w:p>
    <w:p w:rsidR="004921FC" w:rsidRPr="000670C6" w:rsidRDefault="004921FC" w:rsidP="004921FC">
      <w:pPr>
        <w:pStyle w:val="a5"/>
        <w:jc w:val="both"/>
        <w:rPr>
          <w:sz w:val="28"/>
          <w:szCs w:val="28"/>
        </w:rPr>
      </w:pPr>
      <w:r w:rsidRPr="000670C6">
        <w:rPr>
          <w:sz w:val="28"/>
          <w:szCs w:val="28"/>
        </w:rPr>
        <w:t>в) документ, подтверждающий полномочия представителя заявителя действовать от его имени.</w:t>
      </w:r>
    </w:p>
    <w:p w:rsidR="004921FC" w:rsidRPr="000670C6" w:rsidRDefault="004921FC" w:rsidP="004921FC">
      <w:pPr>
        <w:pStyle w:val="a5"/>
        <w:jc w:val="both"/>
        <w:rPr>
          <w:sz w:val="28"/>
          <w:szCs w:val="28"/>
        </w:rPr>
      </w:pPr>
      <w:r w:rsidRPr="000670C6">
        <w:rPr>
          <w:sz w:val="28"/>
          <w:szCs w:val="28"/>
        </w:rPr>
        <w:t>2.</w:t>
      </w:r>
      <w:r>
        <w:rPr>
          <w:sz w:val="28"/>
          <w:szCs w:val="28"/>
        </w:rPr>
        <w:t>6.</w:t>
      </w:r>
      <w:r w:rsidRPr="000670C6">
        <w:rPr>
          <w:sz w:val="28"/>
          <w:szCs w:val="28"/>
        </w:rPr>
        <w:t>2. Заявление с документами, указанными п. 2.</w:t>
      </w:r>
      <w:r>
        <w:rPr>
          <w:sz w:val="28"/>
          <w:szCs w:val="28"/>
        </w:rPr>
        <w:t>6.</w:t>
      </w:r>
      <w:r w:rsidRPr="000670C6">
        <w:rPr>
          <w:sz w:val="28"/>
          <w:szCs w:val="28"/>
        </w:rPr>
        <w:t>1</w:t>
      </w:r>
      <w:r>
        <w:rPr>
          <w:sz w:val="28"/>
          <w:szCs w:val="28"/>
        </w:rPr>
        <w:t xml:space="preserve">. </w:t>
      </w:r>
      <w:r w:rsidRPr="000670C6">
        <w:rPr>
          <w:sz w:val="28"/>
          <w:szCs w:val="28"/>
        </w:rPr>
        <w:t xml:space="preserve"> настоящего Регламента, для предоставления муниципальной услуги могут быть поданы заявителем </w:t>
      </w:r>
      <w:r>
        <w:rPr>
          <w:sz w:val="28"/>
          <w:szCs w:val="28"/>
        </w:rPr>
        <w:t xml:space="preserve">ведущему специалисту, архитектору  </w:t>
      </w:r>
      <w:r w:rsidRPr="00E50126">
        <w:rPr>
          <w:sz w:val="28"/>
          <w:szCs w:val="28"/>
        </w:rPr>
        <w:t>администраци</w:t>
      </w:r>
      <w:r>
        <w:rPr>
          <w:sz w:val="28"/>
          <w:szCs w:val="28"/>
        </w:rPr>
        <w:t>и</w:t>
      </w:r>
      <w:r w:rsidRPr="00E50126">
        <w:rPr>
          <w:sz w:val="28"/>
          <w:szCs w:val="28"/>
        </w:rPr>
        <w:t xml:space="preserve"> </w:t>
      </w:r>
      <w:r>
        <w:rPr>
          <w:sz w:val="28"/>
          <w:szCs w:val="28"/>
        </w:rPr>
        <w:t>Саянского района</w:t>
      </w:r>
      <w:r w:rsidRPr="000670C6">
        <w:rPr>
          <w:sz w:val="28"/>
          <w:szCs w:val="28"/>
        </w:rPr>
        <w:t xml:space="preserve">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электронной форме посредством</w:t>
      </w:r>
      <w:r>
        <w:rPr>
          <w:sz w:val="28"/>
          <w:szCs w:val="28"/>
        </w:rPr>
        <w:t xml:space="preserve"> сайта администрации Саянского района о предоставлении </w:t>
      </w:r>
      <w:r w:rsidRPr="000670C6">
        <w:rPr>
          <w:sz w:val="28"/>
          <w:szCs w:val="28"/>
        </w:rPr>
        <w:t>муниципальных услуг.</w:t>
      </w:r>
    </w:p>
    <w:p w:rsidR="004921FC" w:rsidRPr="000670C6" w:rsidRDefault="004921FC" w:rsidP="004921FC">
      <w:pPr>
        <w:pStyle w:val="a5"/>
        <w:jc w:val="both"/>
        <w:rPr>
          <w:sz w:val="28"/>
          <w:szCs w:val="28"/>
        </w:rPr>
      </w:pPr>
      <w:r w:rsidRPr="000670C6">
        <w:rPr>
          <w:sz w:val="28"/>
          <w:szCs w:val="28"/>
        </w:rPr>
        <w:t>При подаче заявления на предоставление муниципальной услуги в электронной форме, заявление должно быть подписано электронными подписями заявителей или электронной подписью уполномоченного представителя заявителя.</w:t>
      </w:r>
    </w:p>
    <w:p w:rsidR="004921FC" w:rsidRPr="000670C6" w:rsidRDefault="004921FC" w:rsidP="004921FC">
      <w:pPr>
        <w:pStyle w:val="a5"/>
        <w:jc w:val="both"/>
        <w:rPr>
          <w:sz w:val="28"/>
          <w:szCs w:val="28"/>
        </w:rPr>
      </w:pPr>
      <w:r w:rsidRPr="000670C6">
        <w:rPr>
          <w:sz w:val="28"/>
          <w:szCs w:val="28"/>
        </w:rPr>
        <w:t>2.6.</w:t>
      </w:r>
      <w:r>
        <w:rPr>
          <w:sz w:val="28"/>
          <w:szCs w:val="28"/>
        </w:rPr>
        <w:t>3</w:t>
      </w:r>
      <w:r w:rsidRPr="000670C6">
        <w:rPr>
          <w:sz w:val="28"/>
          <w:szCs w:val="28"/>
        </w:rPr>
        <w:t>. В рамках межведомственного взаимодействия запрашивается следующая информация:</w:t>
      </w:r>
    </w:p>
    <w:p w:rsidR="004921FC" w:rsidRDefault="004921FC" w:rsidP="004921FC">
      <w:pPr>
        <w:pStyle w:val="a5"/>
        <w:jc w:val="both"/>
        <w:rPr>
          <w:sz w:val="28"/>
          <w:szCs w:val="28"/>
        </w:rPr>
      </w:pPr>
      <w:r w:rsidRPr="00890E43">
        <w:rPr>
          <w:sz w:val="28"/>
          <w:szCs w:val="28"/>
        </w:rPr>
        <w:t>- правоустанавливающий документ на земельный участок, в случае, если права на земельный участок зарегистрированы в Едином государственном реестре прав на недвижимое имущество и сделок с ним;</w:t>
      </w:r>
    </w:p>
    <w:p w:rsidR="004921FC" w:rsidRDefault="004921FC" w:rsidP="004921FC">
      <w:pPr>
        <w:pStyle w:val="a5"/>
        <w:jc w:val="both"/>
        <w:rPr>
          <w:sz w:val="28"/>
          <w:szCs w:val="28"/>
        </w:rPr>
      </w:pPr>
      <w:r>
        <w:rPr>
          <w:sz w:val="28"/>
          <w:szCs w:val="28"/>
        </w:rPr>
        <w:t>- п</w:t>
      </w:r>
      <w:r w:rsidRPr="00890E43">
        <w:rPr>
          <w:sz w:val="28"/>
          <w:szCs w:val="28"/>
        </w:rPr>
        <w:t>равоустанавливающие</w:t>
      </w:r>
      <w:r w:rsidRPr="00E50126">
        <w:rPr>
          <w:sz w:val="28"/>
          <w:szCs w:val="28"/>
        </w:rPr>
        <w:t xml:space="preserve"> документы на земельный участок предоставляются заявителем самостоятельно, если права на данный земельный участок не зарегистрированы в Едином государственном реестре прав на недвижимое имущество и сделок с ним</w:t>
      </w:r>
      <w:r>
        <w:rPr>
          <w:sz w:val="28"/>
          <w:szCs w:val="28"/>
        </w:rPr>
        <w:t>;</w:t>
      </w:r>
    </w:p>
    <w:p w:rsidR="004921FC" w:rsidRPr="00890E43" w:rsidRDefault="004921FC" w:rsidP="004921FC">
      <w:pPr>
        <w:pStyle w:val="a5"/>
        <w:jc w:val="both"/>
        <w:rPr>
          <w:sz w:val="28"/>
          <w:szCs w:val="28"/>
        </w:rPr>
      </w:pPr>
      <w:r w:rsidRPr="00890E43">
        <w:rPr>
          <w:sz w:val="28"/>
          <w:szCs w:val="28"/>
        </w:rPr>
        <w:t>- кадастровый паспорт (план) на земельный участок (Единый государственный реестр прав на недвижимое имущество и сделок с ним);</w:t>
      </w:r>
    </w:p>
    <w:p w:rsidR="004921FC" w:rsidRPr="00890E43" w:rsidRDefault="004921FC" w:rsidP="004921FC">
      <w:pPr>
        <w:pStyle w:val="a5"/>
        <w:jc w:val="both"/>
        <w:rPr>
          <w:sz w:val="28"/>
          <w:szCs w:val="28"/>
        </w:rPr>
      </w:pPr>
      <w:r w:rsidRPr="00890E43">
        <w:rPr>
          <w:sz w:val="28"/>
          <w:szCs w:val="28"/>
        </w:rPr>
        <w:t xml:space="preserve"> - кадастровый паспорт на объект капитального строительства (Единый государственный реестр прав на недвижимое имущество и сделок с ним);</w:t>
      </w:r>
    </w:p>
    <w:p w:rsidR="004921FC" w:rsidRPr="00890E43" w:rsidRDefault="004921FC" w:rsidP="004921FC">
      <w:pPr>
        <w:pStyle w:val="a5"/>
        <w:jc w:val="both"/>
        <w:rPr>
          <w:sz w:val="28"/>
          <w:szCs w:val="28"/>
        </w:rPr>
      </w:pPr>
      <w:r w:rsidRPr="00890E43">
        <w:rPr>
          <w:sz w:val="28"/>
          <w:szCs w:val="28"/>
        </w:rPr>
        <w:lastRenderedPageBreak/>
        <w:t>- технический паспорт БТИ (ФГУП «Ростехинвентаризация – Федеральное БТИ»);</w:t>
      </w:r>
    </w:p>
    <w:p w:rsidR="004921FC" w:rsidRPr="000670C6" w:rsidRDefault="004921FC" w:rsidP="004921FC">
      <w:pPr>
        <w:pStyle w:val="a5"/>
        <w:jc w:val="both"/>
        <w:rPr>
          <w:sz w:val="28"/>
          <w:szCs w:val="28"/>
        </w:rPr>
      </w:pPr>
      <w:r w:rsidRPr="00890E43">
        <w:rPr>
          <w:sz w:val="28"/>
          <w:szCs w:val="28"/>
        </w:rPr>
        <w:t>- выписка из Единого</w:t>
      </w:r>
      <w:r w:rsidRPr="000670C6">
        <w:rPr>
          <w:sz w:val="28"/>
          <w:szCs w:val="28"/>
        </w:rPr>
        <w:t xml:space="preserve"> государственного реестра юридических лиц, в случае подачи заявления лицом, имеющего право действовать от имени юридического лица без доверенности – (Федеральная налоговая служба России)</w:t>
      </w:r>
      <w:r>
        <w:rPr>
          <w:sz w:val="28"/>
          <w:szCs w:val="28"/>
        </w:rPr>
        <w:t>.</w:t>
      </w:r>
    </w:p>
    <w:p w:rsidR="004921FC" w:rsidRPr="000670C6" w:rsidRDefault="004921FC" w:rsidP="004921FC">
      <w:pPr>
        <w:pStyle w:val="a5"/>
        <w:jc w:val="both"/>
        <w:rPr>
          <w:sz w:val="28"/>
          <w:szCs w:val="28"/>
        </w:rPr>
      </w:pPr>
    </w:p>
    <w:p w:rsidR="004921FC" w:rsidRDefault="004921FC" w:rsidP="004921FC">
      <w:pPr>
        <w:pStyle w:val="a5"/>
        <w:jc w:val="both"/>
        <w:rPr>
          <w:sz w:val="28"/>
          <w:szCs w:val="28"/>
        </w:rPr>
      </w:pPr>
      <w:r>
        <w:rPr>
          <w:sz w:val="28"/>
          <w:szCs w:val="28"/>
        </w:rPr>
        <w:t>- Л</w:t>
      </w:r>
      <w:r w:rsidRPr="000670C6">
        <w:rPr>
          <w:sz w:val="28"/>
          <w:szCs w:val="28"/>
        </w:rPr>
        <w:t>ибо указанные документы по желанию могут быть представлены заявителем самостоятельно.</w:t>
      </w:r>
    </w:p>
    <w:p w:rsidR="004921FC" w:rsidRDefault="004921FC" w:rsidP="004921FC">
      <w:pPr>
        <w:pStyle w:val="a5"/>
        <w:jc w:val="both"/>
        <w:rPr>
          <w:sz w:val="28"/>
          <w:szCs w:val="28"/>
        </w:rPr>
      </w:pPr>
    </w:p>
    <w:p w:rsidR="004921FC" w:rsidRDefault="004921FC" w:rsidP="004921FC">
      <w:pPr>
        <w:pStyle w:val="a5"/>
        <w:jc w:val="both"/>
        <w:rPr>
          <w:sz w:val="28"/>
          <w:szCs w:val="28"/>
        </w:rPr>
      </w:pPr>
      <w:r>
        <w:rPr>
          <w:sz w:val="28"/>
          <w:szCs w:val="28"/>
        </w:rPr>
        <w:t xml:space="preserve">- </w:t>
      </w:r>
      <w:r w:rsidRPr="008E2CB4">
        <w:rPr>
          <w:sz w:val="28"/>
          <w:szCs w:val="28"/>
        </w:rPr>
        <w:t>В случае, если заявитель решит представить документы, предусмотренные подпункте 2.6.3 настоящего Регламента самостоятельно, ему необходимо приложить указанные документы к заявлению.</w:t>
      </w:r>
      <w:r>
        <w:rPr>
          <w:sz w:val="28"/>
          <w:szCs w:val="28"/>
        </w:rPr>
        <w:t xml:space="preserve">  </w:t>
      </w:r>
    </w:p>
    <w:p w:rsidR="004921FC" w:rsidRDefault="004921FC" w:rsidP="004921FC">
      <w:pPr>
        <w:pStyle w:val="a5"/>
        <w:jc w:val="both"/>
        <w:rPr>
          <w:sz w:val="28"/>
          <w:szCs w:val="28"/>
        </w:rPr>
      </w:pPr>
    </w:p>
    <w:p w:rsidR="004921FC" w:rsidRPr="00E50126" w:rsidRDefault="004921FC" w:rsidP="004921FC">
      <w:pPr>
        <w:pStyle w:val="a5"/>
        <w:jc w:val="both"/>
        <w:rPr>
          <w:sz w:val="28"/>
          <w:szCs w:val="28"/>
        </w:rPr>
      </w:pPr>
      <w:r w:rsidRPr="00E50126">
        <w:rPr>
          <w:sz w:val="28"/>
          <w:szCs w:val="28"/>
        </w:rPr>
        <w:t>2.6.</w:t>
      </w:r>
      <w:r>
        <w:rPr>
          <w:sz w:val="28"/>
          <w:szCs w:val="28"/>
        </w:rPr>
        <w:t>4</w:t>
      </w:r>
      <w:r w:rsidRPr="00E50126">
        <w:rPr>
          <w:sz w:val="28"/>
          <w:szCs w:val="28"/>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4921FC" w:rsidRDefault="004921FC" w:rsidP="004921FC">
      <w:pPr>
        <w:pStyle w:val="a5"/>
        <w:ind w:right="-256"/>
        <w:jc w:val="both"/>
        <w:rPr>
          <w:sz w:val="28"/>
          <w:szCs w:val="28"/>
        </w:rPr>
      </w:pPr>
      <w:r w:rsidRPr="00E50126">
        <w:rPr>
          <w:sz w:val="28"/>
          <w:szCs w:val="28"/>
        </w:rPr>
        <w:t>2.6.</w:t>
      </w:r>
      <w:r>
        <w:rPr>
          <w:sz w:val="28"/>
          <w:szCs w:val="28"/>
        </w:rPr>
        <w:t>5</w:t>
      </w:r>
      <w:r w:rsidRPr="00E50126">
        <w:rPr>
          <w:sz w:val="28"/>
          <w:szCs w:val="28"/>
        </w:rPr>
        <w:t>. Документы, предусмотренные </w:t>
      </w:r>
      <w:hyperlink r:id="rId20" w:history="1">
        <w:r w:rsidRPr="00E50126">
          <w:rPr>
            <w:sz w:val="28"/>
            <w:szCs w:val="28"/>
          </w:rPr>
          <w:t>подпунктами 2.6.1</w:t>
        </w:r>
      </w:hyperlink>
      <w:r>
        <w:t>;</w:t>
      </w:r>
      <w:r w:rsidRPr="00E50126">
        <w:rPr>
          <w:sz w:val="28"/>
          <w:szCs w:val="28"/>
        </w:rPr>
        <w:t> </w:t>
      </w:r>
      <w:hyperlink r:id="rId21" w:history="1">
        <w:r w:rsidRPr="00E50126">
          <w:rPr>
            <w:sz w:val="28"/>
            <w:szCs w:val="28"/>
          </w:rPr>
          <w:t>2.6.2</w:t>
        </w:r>
      </w:hyperlink>
      <w:r>
        <w:t xml:space="preserve">; </w:t>
      </w:r>
      <w:r>
        <w:rPr>
          <w:sz w:val="28"/>
          <w:szCs w:val="28"/>
        </w:rPr>
        <w:t xml:space="preserve">2.6.3 и 2.6.4. </w:t>
      </w:r>
      <w:r w:rsidRPr="00E50126">
        <w:rPr>
          <w:sz w:val="28"/>
          <w:szCs w:val="28"/>
        </w:rPr>
        <w:t> настоящего</w:t>
      </w:r>
      <w:r>
        <w:rPr>
          <w:sz w:val="28"/>
          <w:szCs w:val="28"/>
        </w:rPr>
        <w:t xml:space="preserve"> Регламента</w:t>
      </w:r>
      <w:r w:rsidRPr="00E50126">
        <w:rPr>
          <w:sz w:val="28"/>
          <w:szCs w:val="28"/>
        </w:rPr>
        <w:t>, могут быть направлены заявителем в электронной форме.</w:t>
      </w:r>
    </w:p>
    <w:p w:rsidR="004921FC" w:rsidRPr="00E50126" w:rsidRDefault="004921FC" w:rsidP="004921FC">
      <w:pPr>
        <w:pStyle w:val="a5"/>
        <w:ind w:right="-256"/>
        <w:jc w:val="both"/>
        <w:rPr>
          <w:sz w:val="28"/>
          <w:szCs w:val="28"/>
        </w:rPr>
      </w:pPr>
    </w:p>
    <w:p w:rsidR="004921FC" w:rsidRPr="009B5619" w:rsidRDefault="004921FC" w:rsidP="004921FC">
      <w:pPr>
        <w:pStyle w:val="a5"/>
        <w:jc w:val="both"/>
        <w:rPr>
          <w:sz w:val="28"/>
          <w:szCs w:val="28"/>
        </w:rPr>
      </w:pPr>
      <w:r w:rsidRPr="00E50126">
        <w:rPr>
          <w:sz w:val="28"/>
          <w:szCs w:val="28"/>
        </w:rPr>
        <w:t xml:space="preserve">2.7. </w:t>
      </w:r>
      <w:r w:rsidRPr="009B5619">
        <w:rPr>
          <w:sz w:val="28"/>
          <w:szCs w:val="28"/>
        </w:rPr>
        <w:t>Исчерпывающий перечень оснований для отказа в приеме документов, необходимых для предоставления муниципальной услуги.</w:t>
      </w:r>
    </w:p>
    <w:p w:rsidR="004921FC" w:rsidRDefault="004921FC" w:rsidP="004921FC">
      <w:pPr>
        <w:pStyle w:val="a5"/>
        <w:jc w:val="both"/>
        <w:rPr>
          <w:sz w:val="28"/>
          <w:szCs w:val="28"/>
        </w:rPr>
      </w:pPr>
      <w:r w:rsidRPr="00E50126">
        <w:rPr>
          <w:sz w:val="28"/>
          <w:szCs w:val="28"/>
        </w:rPr>
        <w:t>Администрация отказывает в приеме заявлений о предоставлении муниципальной услуги в случае, если данное заявление не поддается прочтению.</w:t>
      </w:r>
    </w:p>
    <w:p w:rsidR="004921FC" w:rsidRPr="00E50126" w:rsidRDefault="004921FC" w:rsidP="004921FC">
      <w:pPr>
        <w:pStyle w:val="a5"/>
        <w:jc w:val="both"/>
        <w:rPr>
          <w:sz w:val="28"/>
          <w:szCs w:val="28"/>
        </w:rPr>
      </w:pPr>
    </w:p>
    <w:p w:rsidR="004921FC" w:rsidRDefault="004921FC" w:rsidP="004921FC">
      <w:pPr>
        <w:pStyle w:val="a5"/>
        <w:jc w:val="both"/>
        <w:rPr>
          <w:sz w:val="28"/>
          <w:szCs w:val="28"/>
        </w:rPr>
      </w:pPr>
      <w:r w:rsidRPr="00E50126">
        <w:rPr>
          <w:sz w:val="28"/>
          <w:szCs w:val="28"/>
        </w:rPr>
        <w:t xml:space="preserve">2.8. </w:t>
      </w:r>
      <w:r w:rsidRPr="00B14A79">
        <w:rPr>
          <w:sz w:val="28"/>
          <w:szCs w:val="28"/>
        </w:rPr>
        <w:t>Отсутствие в государственном кадастре недвижимости сведений о местоположении границ земельного участка является основанием для отказа в предоставлении данной муниципальной услуги</w:t>
      </w:r>
      <w:r>
        <w:rPr>
          <w:sz w:val="28"/>
          <w:szCs w:val="28"/>
        </w:rPr>
        <w:t xml:space="preserve">. </w:t>
      </w:r>
    </w:p>
    <w:p w:rsidR="004921FC" w:rsidRDefault="004921FC" w:rsidP="004921FC">
      <w:pPr>
        <w:pStyle w:val="a5"/>
        <w:jc w:val="both"/>
        <w:rPr>
          <w:sz w:val="28"/>
          <w:szCs w:val="28"/>
        </w:rPr>
      </w:pPr>
    </w:p>
    <w:p w:rsidR="004921FC" w:rsidRPr="00B14A79" w:rsidRDefault="004921FC" w:rsidP="004921FC">
      <w:pPr>
        <w:pStyle w:val="ConsPlusNormal"/>
        <w:jc w:val="both"/>
        <w:outlineLvl w:val="0"/>
        <w:rPr>
          <w:sz w:val="28"/>
          <w:szCs w:val="28"/>
        </w:rPr>
      </w:pPr>
      <w:r w:rsidRPr="00B14A79">
        <w:rPr>
          <w:sz w:val="28"/>
          <w:szCs w:val="28"/>
        </w:rPr>
        <w:t>2.9. Запрещается требовать от заявителя:</w:t>
      </w:r>
    </w:p>
    <w:p w:rsidR="004921FC" w:rsidRPr="0014123A" w:rsidRDefault="004921FC" w:rsidP="004921FC">
      <w:pPr>
        <w:pStyle w:val="ConsPlusNormal"/>
        <w:ind w:firstLine="540"/>
        <w:jc w:val="both"/>
        <w:outlineLvl w:val="0"/>
        <w:rPr>
          <w:sz w:val="28"/>
          <w:szCs w:val="28"/>
        </w:rPr>
      </w:pPr>
      <w:r w:rsidRPr="00B14A79">
        <w:rPr>
          <w:sz w:val="28"/>
          <w:szCs w:val="28"/>
        </w:rPr>
        <w:t>представления документов и информации</w:t>
      </w:r>
      <w:r w:rsidRPr="0014123A">
        <w:rPr>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21FC" w:rsidRPr="0014123A" w:rsidRDefault="004921FC" w:rsidP="004921FC">
      <w:pPr>
        <w:pStyle w:val="ConsPlusNormal"/>
        <w:ind w:firstLine="540"/>
        <w:jc w:val="both"/>
        <w:outlineLvl w:val="0"/>
        <w:rPr>
          <w:sz w:val="28"/>
          <w:szCs w:val="28"/>
        </w:rPr>
      </w:pPr>
      <w:r w:rsidRPr="0014123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14123A">
        <w:rPr>
          <w:sz w:val="28"/>
          <w:szCs w:val="28"/>
        </w:rPr>
        <w:lastRenderedPageBreak/>
        <w:t xml:space="preserve">правовыми актами Губернатора </w:t>
      </w:r>
      <w:r>
        <w:rPr>
          <w:sz w:val="28"/>
          <w:szCs w:val="28"/>
        </w:rPr>
        <w:t>Красноярского края</w:t>
      </w:r>
      <w:r w:rsidRPr="0014123A">
        <w:rPr>
          <w:sz w:val="28"/>
          <w:szCs w:val="28"/>
        </w:rPr>
        <w:t xml:space="preserve"> и Правительства </w:t>
      </w:r>
      <w:r>
        <w:rPr>
          <w:sz w:val="28"/>
          <w:szCs w:val="28"/>
        </w:rPr>
        <w:t>Красноярского края</w:t>
      </w:r>
      <w:r w:rsidRPr="0014123A">
        <w:rPr>
          <w:sz w:val="28"/>
          <w:szCs w:val="28"/>
        </w:rPr>
        <w:t xml:space="preserve"> и муниципальными правовыми актами находятся в распоряжении исполнительных органов государственной власти, предоставляющих государственную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14123A">
          <w:rPr>
            <w:sz w:val="28"/>
            <w:szCs w:val="28"/>
          </w:rPr>
          <w:t>части 6 статьи 7</w:t>
        </w:r>
      </w:hyperlink>
      <w:r w:rsidRPr="0014123A">
        <w:rPr>
          <w:sz w:val="28"/>
          <w:szCs w:val="28"/>
        </w:rPr>
        <w:t xml:space="preserve"> Федерального закона от 27.07.2010 № 210-ФЗ «Об организации предоставления государственных и муниципальных услуг».</w:t>
      </w:r>
    </w:p>
    <w:p w:rsidR="004921FC" w:rsidRPr="00E50126" w:rsidRDefault="004921FC" w:rsidP="004921FC">
      <w:pPr>
        <w:pStyle w:val="a5"/>
        <w:jc w:val="both"/>
        <w:rPr>
          <w:sz w:val="28"/>
          <w:szCs w:val="28"/>
        </w:rPr>
      </w:pPr>
    </w:p>
    <w:p w:rsidR="004921FC" w:rsidRPr="00E50126" w:rsidRDefault="004921FC" w:rsidP="004921FC">
      <w:pPr>
        <w:pStyle w:val="a5"/>
        <w:jc w:val="both"/>
        <w:rPr>
          <w:sz w:val="28"/>
          <w:szCs w:val="28"/>
        </w:rPr>
      </w:pPr>
      <w:r w:rsidRPr="00E50126">
        <w:rPr>
          <w:sz w:val="28"/>
          <w:szCs w:val="28"/>
        </w:rPr>
        <w:t>2.</w:t>
      </w:r>
      <w:r>
        <w:rPr>
          <w:sz w:val="28"/>
          <w:szCs w:val="28"/>
        </w:rPr>
        <w:t>10</w:t>
      </w:r>
      <w:r w:rsidRPr="00E50126">
        <w:rPr>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21FC" w:rsidRPr="00E50126" w:rsidRDefault="004921FC" w:rsidP="004921FC">
      <w:pPr>
        <w:pStyle w:val="a5"/>
        <w:jc w:val="both"/>
        <w:rPr>
          <w:sz w:val="28"/>
          <w:szCs w:val="28"/>
        </w:rPr>
      </w:pPr>
      <w:r w:rsidRPr="00E50126">
        <w:rPr>
          <w:sz w:val="28"/>
          <w:szCs w:val="28"/>
        </w:rPr>
        <w:t>- муниципальная услуга предоставляется без взимания</w:t>
      </w:r>
      <w:r>
        <w:rPr>
          <w:sz w:val="28"/>
          <w:szCs w:val="28"/>
        </w:rPr>
        <w:t xml:space="preserve"> государственной пошлины или иной </w:t>
      </w:r>
      <w:r w:rsidRPr="00E50126">
        <w:rPr>
          <w:sz w:val="28"/>
          <w:szCs w:val="28"/>
        </w:rPr>
        <w:t xml:space="preserve"> платы.</w:t>
      </w:r>
    </w:p>
    <w:p w:rsidR="004921FC" w:rsidRPr="00E50126" w:rsidRDefault="004921FC" w:rsidP="004921FC">
      <w:pPr>
        <w:pStyle w:val="a5"/>
        <w:jc w:val="both"/>
        <w:rPr>
          <w:sz w:val="28"/>
          <w:szCs w:val="28"/>
        </w:rPr>
      </w:pPr>
      <w:r w:rsidRPr="00E50126">
        <w:rPr>
          <w:sz w:val="28"/>
          <w:szCs w:val="28"/>
        </w:rPr>
        <w:t>2.1</w:t>
      </w:r>
      <w:r>
        <w:rPr>
          <w:sz w:val="28"/>
          <w:szCs w:val="28"/>
        </w:rPr>
        <w:t>1</w:t>
      </w:r>
      <w:r w:rsidRPr="00E50126">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921FC" w:rsidRPr="00E50126" w:rsidRDefault="004921FC" w:rsidP="004921FC">
      <w:pPr>
        <w:pStyle w:val="a5"/>
        <w:jc w:val="both"/>
        <w:rPr>
          <w:sz w:val="28"/>
          <w:szCs w:val="28"/>
        </w:rPr>
      </w:pPr>
      <w:r w:rsidRPr="00E50126">
        <w:rPr>
          <w:sz w:val="28"/>
          <w:szCs w:val="28"/>
        </w:rPr>
        <w:t xml:space="preserve">- в случае личного обращения заявителя максимальное время ожидания приема – </w:t>
      </w:r>
      <w:r>
        <w:rPr>
          <w:sz w:val="28"/>
          <w:szCs w:val="28"/>
        </w:rPr>
        <w:t>20</w:t>
      </w:r>
      <w:r w:rsidRPr="00E50126">
        <w:rPr>
          <w:sz w:val="28"/>
          <w:szCs w:val="28"/>
        </w:rPr>
        <w:t xml:space="preserve"> минут;</w:t>
      </w:r>
    </w:p>
    <w:p w:rsidR="004921FC" w:rsidRPr="00E50126" w:rsidRDefault="004921FC" w:rsidP="004921FC">
      <w:pPr>
        <w:pStyle w:val="a5"/>
        <w:jc w:val="both"/>
        <w:rPr>
          <w:sz w:val="28"/>
          <w:szCs w:val="28"/>
        </w:rPr>
      </w:pPr>
      <w:r w:rsidRPr="00E50126">
        <w:rPr>
          <w:sz w:val="28"/>
          <w:szCs w:val="28"/>
        </w:rPr>
        <w:t xml:space="preserve">- продолжительность приема у специалиста, осуществляющего выдачу документов, – </w:t>
      </w:r>
      <w:r>
        <w:rPr>
          <w:sz w:val="28"/>
          <w:szCs w:val="28"/>
        </w:rPr>
        <w:t>20</w:t>
      </w:r>
      <w:r w:rsidRPr="00E50126">
        <w:rPr>
          <w:sz w:val="28"/>
          <w:szCs w:val="28"/>
        </w:rPr>
        <w:t xml:space="preserve"> минут.</w:t>
      </w:r>
    </w:p>
    <w:p w:rsidR="004921FC" w:rsidRPr="00E50126" w:rsidRDefault="004921FC" w:rsidP="004921FC">
      <w:pPr>
        <w:pStyle w:val="a5"/>
        <w:jc w:val="both"/>
        <w:rPr>
          <w:sz w:val="28"/>
          <w:szCs w:val="28"/>
        </w:rPr>
      </w:pPr>
      <w:r w:rsidRPr="00E50126">
        <w:rPr>
          <w:sz w:val="28"/>
          <w:szCs w:val="28"/>
        </w:rPr>
        <w:t>2.1</w:t>
      </w:r>
      <w:r>
        <w:rPr>
          <w:sz w:val="28"/>
          <w:szCs w:val="28"/>
        </w:rPr>
        <w:t>2</w:t>
      </w:r>
      <w:r w:rsidRPr="00E50126">
        <w:rPr>
          <w:sz w:val="28"/>
          <w:szCs w:val="28"/>
        </w:rPr>
        <w:t>. Срок регистрации заявления о предоставлении муниципальной услуги:</w:t>
      </w:r>
    </w:p>
    <w:p w:rsidR="004921FC" w:rsidRPr="00E50126" w:rsidRDefault="004921FC" w:rsidP="004921FC">
      <w:pPr>
        <w:pStyle w:val="a5"/>
        <w:jc w:val="both"/>
        <w:rPr>
          <w:sz w:val="28"/>
          <w:szCs w:val="28"/>
        </w:rPr>
      </w:pPr>
      <w:r w:rsidRPr="00E50126">
        <w:rPr>
          <w:sz w:val="28"/>
          <w:szCs w:val="28"/>
        </w:rPr>
        <w:t xml:space="preserve">- время регистрации в случае личного обращения – </w:t>
      </w:r>
      <w:r>
        <w:rPr>
          <w:sz w:val="28"/>
          <w:szCs w:val="28"/>
        </w:rPr>
        <w:t>15</w:t>
      </w:r>
      <w:r w:rsidRPr="00E50126">
        <w:rPr>
          <w:sz w:val="28"/>
          <w:szCs w:val="28"/>
        </w:rPr>
        <w:t xml:space="preserve"> минут;</w:t>
      </w:r>
    </w:p>
    <w:p w:rsidR="004921FC" w:rsidRDefault="004921FC" w:rsidP="004921FC">
      <w:pPr>
        <w:pStyle w:val="a5"/>
        <w:jc w:val="both"/>
        <w:rPr>
          <w:sz w:val="28"/>
          <w:szCs w:val="28"/>
        </w:rPr>
      </w:pPr>
      <w:r w:rsidRPr="00E50126">
        <w:rPr>
          <w:sz w:val="28"/>
          <w:szCs w:val="28"/>
        </w:rPr>
        <w:t xml:space="preserve">- в случае обращения заявителя в электронной форме администрация в течение </w:t>
      </w:r>
      <w:r>
        <w:rPr>
          <w:sz w:val="28"/>
          <w:szCs w:val="28"/>
        </w:rPr>
        <w:t>3</w:t>
      </w:r>
      <w:r w:rsidRPr="00E50126">
        <w:rPr>
          <w:sz w:val="28"/>
          <w:szCs w:val="28"/>
        </w:rPr>
        <w:t xml:space="preserve">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4921FC" w:rsidRPr="00E50126" w:rsidRDefault="004921FC" w:rsidP="004921FC">
      <w:pPr>
        <w:pStyle w:val="a5"/>
        <w:jc w:val="both"/>
        <w:rPr>
          <w:sz w:val="28"/>
          <w:szCs w:val="28"/>
        </w:rPr>
      </w:pPr>
      <w:r w:rsidRPr="00E50126">
        <w:rPr>
          <w:sz w:val="28"/>
          <w:szCs w:val="28"/>
        </w:rPr>
        <w:t>2.1</w:t>
      </w:r>
      <w:r>
        <w:rPr>
          <w:sz w:val="28"/>
          <w:szCs w:val="28"/>
        </w:rPr>
        <w:t>3</w:t>
      </w:r>
      <w:r w:rsidRPr="00E50126">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921FC" w:rsidRPr="00E50126" w:rsidRDefault="004921FC" w:rsidP="004921FC">
      <w:pPr>
        <w:pStyle w:val="a5"/>
        <w:jc w:val="both"/>
        <w:rPr>
          <w:sz w:val="28"/>
          <w:szCs w:val="28"/>
        </w:rPr>
      </w:pPr>
      <w:r w:rsidRPr="00E50126">
        <w:rPr>
          <w:sz w:val="28"/>
          <w:szCs w:val="28"/>
        </w:rPr>
        <w:t>Прием заявителей осуществляется в специально выделенном для этих целей помещении.</w:t>
      </w:r>
    </w:p>
    <w:p w:rsidR="004921FC" w:rsidRDefault="004921FC" w:rsidP="004921FC">
      <w:pPr>
        <w:pStyle w:val="a5"/>
        <w:jc w:val="both"/>
        <w:rPr>
          <w:sz w:val="28"/>
          <w:szCs w:val="28"/>
        </w:rPr>
      </w:pPr>
      <w:r w:rsidRPr="00E50126">
        <w:rPr>
          <w:sz w:val="28"/>
          <w:szCs w:val="28"/>
        </w:rPr>
        <w:t>Организация приема заявителей осуществляется в соответствии с режимом работы, указанным в </w:t>
      </w:r>
      <w:hyperlink r:id="rId23" w:history="1">
        <w:r w:rsidRPr="00E50126">
          <w:rPr>
            <w:sz w:val="28"/>
            <w:szCs w:val="28"/>
          </w:rPr>
          <w:t>пункте 1.4.1</w:t>
        </w:r>
      </w:hyperlink>
      <w:r w:rsidRPr="00E50126">
        <w:rPr>
          <w:sz w:val="28"/>
          <w:szCs w:val="28"/>
        </w:rPr>
        <w:t> настоящего регламента.</w:t>
      </w:r>
      <w:r>
        <w:rPr>
          <w:sz w:val="28"/>
          <w:szCs w:val="28"/>
        </w:rPr>
        <w:t xml:space="preserve"> </w:t>
      </w:r>
    </w:p>
    <w:p w:rsidR="004921FC" w:rsidRPr="00E50126" w:rsidRDefault="004921FC" w:rsidP="004921FC">
      <w:pPr>
        <w:pStyle w:val="a5"/>
        <w:jc w:val="both"/>
        <w:rPr>
          <w:sz w:val="28"/>
          <w:szCs w:val="28"/>
        </w:rPr>
      </w:pPr>
    </w:p>
    <w:p w:rsidR="004921FC" w:rsidRPr="00E50126" w:rsidRDefault="004921FC" w:rsidP="004921FC">
      <w:pPr>
        <w:pStyle w:val="a5"/>
        <w:jc w:val="both"/>
        <w:rPr>
          <w:sz w:val="28"/>
          <w:szCs w:val="28"/>
        </w:rPr>
      </w:pPr>
      <w:r w:rsidRPr="00E50126">
        <w:rPr>
          <w:sz w:val="28"/>
          <w:szCs w:val="28"/>
        </w:rPr>
        <w:lastRenderedPageBreak/>
        <w:t>Требования к помещениям для приема заявителей, к организации и оборудованию рабочего места определяются санитарно-эпидемиологическими, пожарными правилами и нормативами.</w:t>
      </w:r>
    </w:p>
    <w:p w:rsidR="004921FC" w:rsidRPr="00E50126" w:rsidRDefault="004921FC" w:rsidP="004921FC">
      <w:pPr>
        <w:pStyle w:val="a5"/>
        <w:jc w:val="both"/>
        <w:rPr>
          <w:sz w:val="28"/>
          <w:szCs w:val="28"/>
        </w:rPr>
      </w:pPr>
      <w:r w:rsidRPr="00E50126">
        <w:rPr>
          <w:sz w:val="28"/>
          <w:szCs w:val="28"/>
        </w:rPr>
        <w:t>В соответствии с нормативными правовыми актами, предписывающими проведение мероприятий по обеспечению доступа маломобильных групп населения, администрация обеспечивает условиями заявителей и должностных лиц, в том числе обеспечивает возможность реализации прав инвалидов в случае личного обращения в администрацию.</w:t>
      </w:r>
    </w:p>
    <w:p w:rsidR="004921FC" w:rsidRPr="00E50126" w:rsidRDefault="004921FC" w:rsidP="004921FC">
      <w:pPr>
        <w:pStyle w:val="a5"/>
        <w:jc w:val="both"/>
        <w:rPr>
          <w:sz w:val="28"/>
          <w:szCs w:val="28"/>
        </w:rPr>
      </w:pPr>
      <w:r w:rsidRPr="00E50126">
        <w:rPr>
          <w:sz w:val="28"/>
          <w:szCs w:val="28"/>
        </w:rPr>
        <w:t>Специальных мест для оказания муниципальной услуги в электронной форме (места информирования, ожидания и приема заявителей, обеспечение возможности реализации прав инвалидов на предоставление по их запросу муниципальной услуги) не требуется, так как она может быть оказана дистанционно.</w:t>
      </w:r>
    </w:p>
    <w:p w:rsidR="004921FC" w:rsidRPr="00E50126" w:rsidRDefault="004921FC" w:rsidP="004921FC">
      <w:pPr>
        <w:pStyle w:val="a5"/>
        <w:jc w:val="both"/>
        <w:rPr>
          <w:sz w:val="28"/>
          <w:szCs w:val="28"/>
        </w:rPr>
      </w:pPr>
      <w:r w:rsidRPr="00E50126">
        <w:rPr>
          <w:sz w:val="28"/>
          <w:szCs w:val="28"/>
        </w:rPr>
        <w:t>2.1</w:t>
      </w:r>
      <w:r>
        <w:rPr>
          <w:sz w:val="28"/>
          <w:szCs w:val="28"/>
        </w:rPr>
        <w:t>4</w:t>
      </w:r>
      <w:r w:rsidRPr="00E50126">
        <w:rPr>
          <w:sz w:val="28"/>
          <w:szCs w:val="28"/>
        </w:rPr>
        <w:t>. Показатели доступности и качества муниципальной услуги:</w:t>
      </w:r>
    </w:p>
    <w:p w:rsidR="004921FC" w:rsidRPr="00E50126" w:rsidRDefault="004921FC" w:rsidP="004921FC">
      <w:pPr>
        <w:pStyle w:val="a5"/>
        <w:jc w:val="both"/>
        <w:rPr>
          <w:sz w:val="28"/>
          <w:szCs w:val="28"/>
        </w:rPr>
      </w:pPr>
      <w:r w:rsidRPr="00E50126">
        <w:rPr>
          <w:sz w:val="28"/>
          <w:szCs w:val="28"/>
        </w:rPr>
        <w:t>- упорядочение административных процедур и административных действий;</w:t>
      </w:r>
    </w:p>
    <w:p w:rsidR="004921FC" w:rsidRPr="00E50126" w:rsidRDefault="004921FC" w:rsidP="004921FC">
      <w:pPr>
        <w:pStyle w:val="a5"/>
        <w:jc w:val="both"/>
        <w:rPr>
          <w:sz w:val="28"/>
          <w:szCs w:val="28"/>
        </w:rPr>
      </w:pPr>
      <w:r w:rsidRPr="00E50126">
        <w:rPr>
          <w:sz w:val="28"/>
          <w:szCs w:val="28"/>
        </w:rPr>
        <w:t>- устранение избыточных административных процедур и административных действий;</w:t>
      </w:r>
    </w:p>
    <w:p w:rsidR="004921FC" w:rsidRPr="00E50126" w:rsidRDefault="004921FC" w:rsidP="004921FC">
      <w:pPr>
        <w:pStyle w:val="a5"/>
        <w:jc w:val="both"/>
        <w:rPr>
          <w:sz w:val="28"/>
          <w:szCs w:val="28"/>
        </w:rPr>
      </w:pPr>
      <w:r w:rsidRPr="00E50126">
        <w:rPr>
          <w:sz w:val="28"/>
          <w:szCs w:val="28"/>
        </w:rPr>
        <w:t>- соблюдение сроков предоставления услуги.</w:t>
      </w:r>
    </w:p>
    <w:p w:rsidR="004921FC" w:rsidRPr="00E50126" w:rsidRDefault="004921FC" w:rsidP="004921FC">
      <w:pPr>
        <w:pStyle w:val="a5"/>
        <w:jc w:val="both"/>
        <w:rPr>
          <w:sz w:val="28"/>
          <w:szCs w:val="28"/>
        </w:rPr>
      </w:pPr>
      <w:r w:rsidRPr="00E50126">
        <w:rPr>
          <w:sz w:val="28"/>
          <w:szCs w:val="28"/>
        </w:rPr>
        <w:t>2.1</w:t>
      </w:r>
      <w:r>
        <w:rPr>
          <w:sz w:val="28"/>
          <w:szCs w:val="28"/>
        </w:rPr>
        <w:t>5</w:t>
      </w:r>
      <w:r w:rsidRPr="00E50126">
        <w:rPr>
          <w:sz w:val="28"/>
          <w:szCs w:val="28"/>
        </w:rPr>
        <w:t>. Иные требования, в том числе учитывающие особенности предоставления муниципальных услуг в электронной форме:</w:t>
      </w:r>
    </w:p>
    <w:p w:rsidR="004921FC" w:rsidRPr="00E50126" w:rsidRDefault="004921FC" w:rsidP="004921FC">
      <w:pPr>
        <w:pStyle w:val="a5"/>
        <w:jc w:val="both"/>
        <w:rPr>
          <w:sz w:val="28"/>
          <w:szCs w:val="28"/>
        </w:rPr>
      </w:pPr>
      <w:r w:rsidRPr="00E50126">
        <w:rPr>
          <w:sz w:val="28"/>
          <w:szCs w:val="28"/>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4921FC" w:rsidRPr="00E50126" w:rsidRDefault="004921FC" w:rsidP="004921FC">
      <w:pPr>
        <w:pStyle w:val="a5"/>
        <w:jc w:val="both"/>
        <w:rPr>
          <w:sz w:val="28"/>
          <w:szCs w:val="28"/>
        </w:rPr>
      </w:pPr>
      <w:r w:rsidRPr="00E50126">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4921FC" w:rsidRPr="00E50126" w:rsidRDefault="004921FC" w:rsidP="004921FC">
      <w:pPr>
        <w:pStyle w:val="a5"/>
        <w:jc w:val="both"/>
        <w:rPr>
          <w:sz w:val="28"/>
          <w:szCs w:val="28"/>
        </w:rPr>
      </w:pPr>
      <w:r w:rsidRPr="00E50126">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921FC" w:rsidRPr="00E50126" w:rsidRDefault="004921FC" w:rsidP="004921FC">
      <w:pPr>
        <w:pStyle w:val="a5"/>
        <w:jc w:val="both"/>
        <w:rPr>
          <w:sz w:val="28"/>
          <w:szCs w:val="28"/>
        </w:rPr>
      </w:pPr>
      <w:r w:rsidRPr="00E50126">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4921FC" w:rsidRPr="00E50126" w:rsidRDefault="004921FC" w:rsidP="004921FC">
      <w:pPr>
        <w:pStyle w:val="a5"/>
        <w:jc w:val="both"/>
        <w:rPr>
          <w:sz w:val="28"/>
          <w:szCs w:val="28"/>
        </w:rPr>
      </w:pPr>
      <w:r w:rsidRPr="00E50126">
        <w:rPr>
          <w:sz w:val="28"/>
          <w:szCs w:val="28"/>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муниципальной услуги, заверенной электронной подписью, с обязательным получением документа на бумажном носителе в администрации;</w:t>
      </w:r>
    </w:p>
    <w:p w:rsidR="004921FC" w:rsidRDefault="004921FC" w:rsidP="004921FC">
      <w:pPr>
        <w:pStyle w:val="a5"/>
        <w:jc w:val="both"/>
        <w:rPr>
          <w:sz w:val="28"/>
          <w:szCs w:val="28"/>
        </w:rPr>
      </w:pPr>
      <w:r w:rsidRPr="00E50126">
        <w:rPr>
          <w:sz w:val="28"/>
          <w:szCs w:val="28"/>
        </w:rPr>
        <w:t>- взаимодействие администрации с органами, предоставляющими государственные услуги, или органами, предоставляющими муниципальные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4921FC" w:rsidRPr="00E50126" w:rsidRDefault="004921FC" w:rsidP="004921FC">
      <w:pPr>
        <w:pStyle w:val="a5"/>
        <w:rPr>
          <w:sz w:val="28"/>
          <w:szCs w:val="28"/>
        </w:rPr>
      </w:pPr>
    </w:p>
    <w:p w:rsidR="004921FC" w:rsidRDefault="004921FC" w:rsidP="004921FC">
      <w:pPr>
        <w:pStyle w:val="a5"/>
        <w:rPr>
          <w:b/>
          <w:sz w:val="28"/>
          <w:szCs w:val="28"/>
        </w:rPr>
      </w:pPr>
      <w:r w:rsidRPr="00E50126">
        <w:rPr>
          <w:sz w:val="28"/>
          <w:szCs w:val="28"/>
        </w:rPr>
        <w:t xml:space="preserve">3. </w:t>
      </w:r>
      <w:r w:rsidRPr="009B5619">
        <w:rPr>
          <w:b/>
          <w:sz w:val="28"/>
          <w:szCs w:val="28"/>
        </w:rPr>
        <w:t>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21FC" w:rsidRPr="009B5619" w:rsidRDefault="004921FC" w:rsidP="004921FC">
      <w:pPr>
        <w:pStyle w:val="a5"/>
        <w:rPr>
          <w:b/>
          <w:sz w:val="28"/>
          <w:szCs w:val="28"/>
        </w:rPr>
      </w:pPr>
    </w:p>
    <w:p w:rsidR="004921FC" w:rsidRPr="00E50126" w:rsidRDefault="004921FC" w:rsidP="004921FC">
      <w:pPr>
        <w:pStyle w:val="a5"/>
        <w:jc w:val="both"/>
        <w:rPr>
          <w:sz w:val="28"/>
          <w:szCs w:val="28"/>
        </w:rPr>
      </w:pPr>
      <w:r w:rsidRPr="00E50126">
        <w:rPr>
          <w:sz w:val="28"/>
          <w:szCs w:val="28"/>
        </w:rPr>
        <w:t>3.1. Содержание административных процедур, сроки их выполнения:</w:t>
      </w:r>
    </w:p>
    <w:p w:rsidR="004921FC" w:rsidRPr="00E50126" w:rsidRDefault="004921FC" w:rsidP="004921FC">
      <w:pPr>
        <w:pStyle w:val="a5"/>
        <w:jc w:val="both"/>
        <w:rPr>
          <w:sz w:val="28"/>
          <w:szCs w:val="28"/>
        </w:rPr>
      </w:pPr>
      <w:r w:rsidRPr="00E50126">
        <w:rPr>
          <w:sz w:val="28"/>
          <w:szCs w:val="28"/>
        </w:rPr>
        <w:t>3.1.1. Предоставление муниципальной услуги включает в себя следующие административные процедуры:</w:t>
      </w:r>
    </w:p>
    <w:p w:rsidR="004921FC" w:rsidRPr="00E50126" w:rsidRDefault="004921FC" w:rsidP="004921FC">
      <w:pPr>
        <w:pStyle w:val="a5"/>
        <w:jc w:val="both"/>
        <w:rPr>
          <w:sz w:val="28"/>
          <w:szCs w:val="28"/>
        </w:rPr>
      </w:pPr>
      <w:r w:rsidRPr="00E50126">
        <w:rPr>
          <w:sz w:val="28"/>
          <w:szCs w:val="28"/>
        </w:rPr>
        <w:t>- прием заявлений и документов, необходимых для предоставления муниципальной услуги;</w:t>
      </w:r>
    </w:p>
    <w:p w:rsidR="004921FC" w:rsidRPr="00E50126" w:rsidRDefault="004921FC" w:rsidP="004921FC">
      <w:pPr>
        <w:pStyle w:val="a5"/>
        <w:jc w:val="both"/>
        <w:rPr>
          <w:sz w:val="28"/>
          <w:szCs w:val="28"/>
        </w:rPr>
      </w:pPr>
      <w:r w:rsidRPr="00E50126">
        <w:rPr>
          <w:sz w:val="28"/>
          <w:szCs w:val="28"/>
        </w:rPr>
        <w:t>- подготовка, утверждение и выдача градостроительного плана земельного участка в виде отдельного документа.</w:t>
      </w:r>
    </w:p>
    <w:p w:rsidR="004921FC" w:rsidRPr="00E50126" w:rsidRDefault="004921FC" w:rsidP="004921FC">
      <w:pPr>
        <w:pStyle w:val="a5"/>
        <w:jc w:val="both"/>
        <w:rPr>
          <w:sz w:val="28"/>
          <w:szCs w:val="28"/>
        </w:rPr>
      </w:pPr>
      <w:r w:rsidRPr="00E50126">
        <w:rPr>
          <w:sz w:val="28"/>
          <w:szCs w:val="28"/>
        </w:rPr>
        <w:t>3.1.2. Основанием для начала административной процедуры “Прием заявлений и документов, необходимых для предоставления муниципальной услуги” является представление заявителем в администрацию заявления и документов, предусмотренных в </w:t>
      </w:r>
      <w:hyperlink r:id="rId24" w:history="1">
        <w:r w:rsidRPr="00E50126">
          <w:rPr>
            <w:sz w:val="28"/>
            <w:szCs w:val="28"/>
          </w:rPr>
          <w:t>подпункте 2.6.1 пункта 2.6</w:t>
        </w:r>
      </w:hyperlink>
      <w:r w:rsidRPr="00E50126">
        <w:rPr>
          <w:sz w:val="28"/>
          <w:szCs w:val="28"/>
        </w:rPr>
        <w:t> настоящего регламента.</w:t>
      </w:r>
    </w:p>
    <w:p w:rsidR="004921FC" w:rsidRPr="00E50126" w:rsidRDefault="004921FC" w:rsidP="004921FC">
      <w:pPr>
        <w:pStyle w:val="a5"/>
        <w:jc w:val="both"/>
        <w:rPr>
          <w:sz w:val="28"/>
          <w:szCs w:val="28"/>
        </w:rPr>
      </w:pPr>
      <w:r w:rsidRPr="00E50126">
        <w:rPr>
          <w:sz w:val="28"/>
          <w:szCs w:val="28"/>
        </w:rPr>
        <w:t>3.1.3. При подаче документов заявителем лично в</w:t>
      </w:r>
      <w:r>
        <w:rPr>
          <w:sz w:val="28"/>
          <w:szCs w:val="28"/>
        </w:rPr>
        <w:t xml:space="preserve"> администрацию Саянского района, архитектор </w:t>
      </w:r>
      <w:r w:rsidRPr="00E50126">
        <w:rPr>
          <w:sz w:val="28"/>
          <w:szCs w:val="28"/>
        </w:rPr>
        <w:t>в его присутствии проверяет представленные документы на соответствие </w:t>
      </w:r>
      <w:hyperlink r:id="rId25" w:history="1">
        <w:r w:rsidRPr="00E50126">
          <w:rPr>
            <w:sz w:val="28"/>
            <w:szCs w:val="28"/>
          </w:rPr>
          <w:t>подпункту 2.6.1 пункта 2.6</w:t>
        </w:r>
      </w:hyperlink>
      <w:r w:rsidRPr="00E50126">
        <w:rPr>
          <w:sz w:val="28"/>
          <w:szCs w:val="28"/>
        </w:rPr>
        <w:t> настоящего регламента. После проверки документов фиксирует факт получения от заявителей документов путем подписания графы на заявлении о выдаче градостроительного плана земельного участка на регистрацию. Заявление и прилагаемые к нему документы регистрируются в электронной базе</w:t>
      </w:r>
      <w:r>
        <w:rPr>
          <w:sz w:val="28"/>
          <w:szCs w:val="28"/>
        </w:rPr>
        <w:t xml:space="preserve"> общего отдела администрации Саянского района  и передаются  архитектуру</w:t>
      </w:r>
      <w:r w:rsidRPr="00E50126">
        <w:rPr>
          <w:sz w:val="28"/>
          <w:szCs w:val="28"/>
        </w:rPr>
        <w:t>.</w:t>
      </w:r>
    </w:p>
    <w:p w:rsidR="004921FC" w:rsidRDefault="004921FC" w:rsidP="004921FC">
      <w:pPr>
        <w:pStyle w:val="ConsPlusNormal"/>
        <w:tabs>
          <w:tab w:val="left" w:pos="851"/>
        </w:tabs>
        <w:spacing w:line="312" w:lineRule="exact"/>
        <w:jc w:val="both"/>
        <w:rPr>
          <w:sz w:val="28"/>
          <w:szCs w:val="28"/>
        </w:rPr>
      </w:pPr>
      <w:r w:rsidRPr="00E50126">
        <w:rPr>
          <w:sz w:val="28"/>
          <w:szCs w:val="28"/>
        </w:rPr>
        <w:t xml:space="preserve">3.1.4. </w:t>
      </w:r>
      <w:r w:rsidRPr="00BA66F1">
        <w:rPr>
          <w:sz w:val="28"/>
          <w:szCs w:val="28"/>
        </w:rPr>
        <w:t xml:space="preserve">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p>
    <w:p w:rsidR="004921FC" w:rsidRPr="00E50126" w:rsidRDefault="004921FC" w:rsidP="004921FC">
      <w:pPr>
        <w:pStyle w:val="ConsPlusNormal"/>
        <w:tabs>
          <w:tab w:val="left" w:pos="851"/>
        </w:tabs>
        <w:spacing w:line="312" w:lineRule="exact"/>
        <w:jc w:val="both"/>
        <w:rPr>
          <w:sz w:val="28"/>
          <w:szCs w:val="28"/>
        </w:rPr>
      </w:pPr>
      <w:r w:rsidRPr="00BA66F1">
        <w:rPr>
          <w:sz w:val="28"/>
          <w:szCs w:val="28"/>
        </w:rPr>
        <w:t>Орган местного самоуправления предоставляет заявителю градостроительный план земельного участка без взимания платы</w:t>
      </w:r>
      <w:r w:rsidRPr="00E50126">
        <w:rPr>
          <w:sz w:val="28"/>
          <w:szCs w:val="28"/>
        </w:rPr>
        <w:t>.</w:t>
      </w:r>
    </w:p>
    <w:p w:rsidR="004921FC" w:rsidRPr="00E50126" w:rsidRDefault="004921FC" w:rsidP="004921FC">
      <w:pPr>
        <w:pStyle w:val="a5"/>
        <w:jc w:val="both"/>
        <w:rPr>
          <w:sz w:val="28"/>
          <w:szCs w:val="28"/>
        </w:rPr>
      </w:pPr>
      <w:r w:rsidRPr="00E50126">
        <w:rPr>
          <w:sz w:val="28"/>
          <w:szCs w:val="28"/>
        </w:rPr>
        <w:t>3.1.5. В случае обращения заявителя в электронной форме специалист</w:t>
      </w:r>
      <w:r>
        <w:rPr>
          <w:sz w:val="28"/>
          <w:szCs w:val="28"/>
        </w:rPr>
        <w:t xml:space="preserve"> общего отдела</w:t>
      </w:r>
      <w:r w:rsidRPr="00E50126">
        <w:rPr>
          <w:sz w:val="28"/>
          <w:szCs w:val="28"/>
        </w:rPr>
        <w:t xml:space="preserve"> в течение </w:t>
      </w:r>
      <w:r>
        <w:rPr>
          <w:sz w:val="28"/>
          <w:szCs w:val="28"/>
        </w:rPr>
        <w:t>3</w:t>
      </w:r>
      <w:r w:rsidRPr="00E50126">
        <w:rPr>
          <w:sz w:val="28"/>
          <w:szCs w:val="28"/>
        </w:rPr>
        <w:t xml:space="preserve">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4921FC" w:rsidRPr="00E50126" w:rsidRDefault="004921FC" w:rsidP="004921FC">
      <w:pPr>
        <w:pStyle w:val="a5"/>
        <w:jc w:val="both"/>
        <w:rPr>
          <w:sz w:val="28"/>
          <w:szCs w:val="28"/>
        </w:rPr>
      </w:pPr>
      <w:r w:rsidRPr="00E50126">
        <w:rPr>
          <w:sz w:val="28"/>
          <w:szCs w:val="28"/>
        </w:rPr>
        <w:t xml:space="preserve">3.1.6. Должностным лицом, ответственным за выполнение административной процедуры, является </w:t>
      </w:r>
      <w:r>
        <w:rPr>
          <w:sz w:val="28"/>
          <w:szCs w:val="28"/>
        </w:rPr>
        <w:t>ведущий специалист, архитектор района (далее по тексту архитектор)</w:t>
      </w:r>
      <w:r w:rsidRPr="00E50126">
        <w:rPr>
          <w:sz w:val="28"/>
          <w:szCs w:val="28"/>
        </w:rPr>
        <w:t>.</w:t>
      </w:r>
    </w:p>
    <w:p w:rsidR="004921FC" w:rsidRPr="00E50126" w:rsidRDefault="004921FC" w:rsidP="004921FC">
      <w:pPr>
        <w:pStyle w:val="a5"/>
        <w:jc w:val="both"/>
        <w:rPr>
          <w:sz w:val="28"/>
          <w:szCs w:val="28"/>
        </w:rPr>
      </w:pPr>
      <w:r w:rsidRPr="00E50126">
        <w:rPr>
          <w:sz w:val="28"/>
          <w:szCs w:val="28"/>
        </w:rPr>
        <w:t>3.1.7. Основанием для нач</w:t>
      </w:r>
      <w:r>
        <w:rPr>
          <w:sz w:val="28"/>
          <w:szCs w:val="28"/>
        </w:rPr>
        <w:t>ала административной процедуры «</w:t>
      </w:r>
      <w:r w:rsidRPr="00E50126">
        <w:rPr>
          <w:sz w:val="28"/>
          <w:szCs w:val="28"/>
        </w:rPr>
        <w:t>Подготовка, утверждение и выдача градостроительного плана земельного участка в виде отдельного документа</w:t>
      </w:r>
      <w:r>
        <w:rPr>
          <w:sz w:val="28"/>
          <w:szCs w:val="28"/>
        </w:rPr>
        <w:t xml:space="preserve">» </w:t>
      </w:r>
      <w:r w:rsidRPr="00E50126">
        <w:rPr>
          <w:sz w:val="28"/>
          <w:szCs w:val="28"/>
        </w:rPr>
        <w:t xml:space="preserve"> является</w:t>
      </w:r>
      <w:r>
        <w:rPr>
          <w:sz w:val="28"/>
          <w:szCs w:val="28"/>
        </w:rPr>
        <w:t>,</w:t>
      </w:r>
      <w:r w:rsidRPr="00E50126">
        <w:rPr>
          <w:sz w:val="28"/>
          <w:szCs w:val="28"/>
        </w:rPr>
        <w:t xml:space="preserve"> получен</w:t>
      </w:r>
      <w:r>
        <w:rPr>
          <w:sz w:val="28"/>
          <w:szCs w:val="28"/>
        </w:rPr>
        <w:t>ие</w:t>
      </w:r>
      <w:r w:rsidRPr="00E50126">
        <w:rPr>
          <w:sz w:val="28"/>
          <w:szCs w:val="28"/>
        </w:rPr>
        <w:t xml:space="preserve"> документов, предусмотренных в </w:t>
      </w:r>
      <w:hyperlink r:id="rId26" w:history="1">
        <w:r w:rsidRPr="00E50126">
          <w:rPr>
            <w:sz w:val="28"/>
            <w:szCs w:val="28"/>
          </w:rPr>
          <w:t>подпункте 2.6.1 пункта 2.6</w:t>
        </w:r>
      </w:hyperlink>
      <w:r w:rsidRPr="00E50126">
        <w:rPr>
          <w:sz w:val="28"/>
          <w:szCs w:val="28"/>
        </w:rPr>
        <w:t> настоящего регламента.</w:t>
      </w:r>
    </w:p>
    <w:p w:rsidR="004921FC" w:rsidRPr="00E50126" w:rsidRDefault="004921FC" w:rsidP="004921FC">
      <w:pPr>
        <w:pStyle w:val="a5"/>
        <w:jc w:val="both"/>
        <w:rPr>
          <w:sz w:val="28"/>
          <w:szCs w:val="28"/>
        </w:rPr>
      </w:pPr>
      <w:r w:rsidRPr="00E50126">
        <w:rPr>
          <w:sz w:val="28"/>
          <w:szCs w:val="28"/>
        </w:rPr>
        <w:t>3.1.8. При установлении соответствия документации требованиям </w:t>
      </w:r>
      <w:hyperlink r:id="rId27" w:history="1">
        <w:r w:rsidRPr="00E50126">
          <w:rPr>
            <w:sz w:val="28"/>
            <w:szCs w:val="28"/>
          </w:rPr>
          <w:t>подпункта 2.6.1 пункта 2.6</w:t>
        </w:r>
      </w:hyperlink>
      <w:r w:rsidRPr="00E50126">
        <w:rPr>
          <w:sz w:val="28"/>
          <w:szCs w:val="28"/>
        </w:rPr>
        <w:t> настоящего регламента</w:t>
      </w:r>
      <w:r>
        <w:rPr>
          <w:sz w:val="28"/>
          <w:szCs w:val="28"/>
        </w:rPr>
        <w:t xml:space="preserve"> архитектор организует</w:t>
      </w:r>
      <w:r w:rsidRPr="00E50126">
        <w:rPr>
          <w:sz w:val="28"/>
          <w:szCs w:val="28"/>
        </w:rPr>
        <w:t xml:space="preserve"> подготовк</w:t>
      </w:r>
      <w:r>
        <w:rPr>
          <w:sz w:val="28"/>
          <w:szCs w:val="28"/>
        </w:rPr>
        <w:t>у</w:t>
      </w:r>
      <w:r w:rsidRPr="00E50126">
        <w:rPr>
          <w:sz w:val="28"/>
          <w:szCs w:val="28"/>
        </w:rPr>
        <w:t xml:space="preserve"> градостроительных планов земельных участков, утверждение и</w:t>
      </w:r>
      <w:r>
        <w:rPr>
          <w:sz w:val="28"/>
          <w:szCs w:val="28"/>
        </w:rPr>
        <w:t xml:space="preserve"> их</w:t>
      </w:r>
      <w:r w:rsidRPr="00E50126">
        <w:rPr>
          <w:sz w:val="28"/>
          <w:szCs w:val="28"/>
        </w:rPr>
        <w:t xml:space="preserve"> выдачу.</w:t>
      </w:r>
    </w:p>
    <w:p w:rsidR="004921FC" w:rsidRPr="00E50126" w:rsidRDefault="004921FC" w:rsidP="004921FC">
      <w:pPr>
        <w:pStyle w:val="a5"/>
        <w:jc w:val="both"/>
        <w:rPr>
          <w:sz w:val="28"/>
          <w:szCs w:val="28"/>
        </w:rPr>
      </w:pPr>
      <w:r w:rsidRPr="00E50126">
        <w:rPr>
          <w:sz w:val="28"/>
          <w:szCs w:val="28"/>
        </w:rPr>
        <w:t xml:space="preserve">3.1.9. Должностным лицом, ответственным за подготовку градостроительного плана, является </w:t>
      </w:r>
      <w:r>
        <w:rPr>
          <w:sz w:val="28"/>
          <w:szCs w:val="28"/>
        </w:rPr>
        <w:t xml:space="preserve">ведущий </w:t>
      </w:r>
      <w:r w:rsidRPr="00E50126">
        <w:rPr>
          <w:sz w:val="28"/>
          <w:szCs w:val="28"/>
        </w:rPr>
        <w:t>специалист</w:t>
      </w:r>
      <w:r>
        <w:rPr>
          <w:sz w:val="28"/>
          <w:szCs w:val="28"/>
        </w:rPr>
        <w:t>, архитектор администрации Саянского района ( далее архитектор)</w:t>
      </w:r>
      <w:r w:rsidRPr="00E50126">
        <w:rPr>
          <w:sz w:val="28"/>
          <w:szCs w:val="28"/>
        </w:rPr>
        <w:t>.</w:t>
      </w:r>
    </w:p>
    <w:p w:rsidR="004921FC" w:rsidRPr="00E50126" w:rsidRDefault="004921FC" w:rsidP="004921FC">
      <w:pPr>
        <w:pStyle w:val="a5"/>
        <w:jc w:val="both"/>
        <w:rPr>
          <w:sz w:val="28"/>
          <w:szCs w:val="28"/>
        </w:rPr>
      </w:pPr>
      <w:r w:rsidRPr="00E50126">
        <w:rPr>
          <w:sz w:val="28"/>
          <w:szCs w:val="28"/>
        </w:rPr>
        <w:t>3.1.10. Должностным лицом, уполномоченным на утверждение градостроительных</w:t>
      </w:r>
      <w:r>
        <w:rPr>
          <w:sz w:val="28"/>
          <w:szCs w:val="28"/>
        </w:rPr>
        <w:t xml:space="preserve"> планов земельных участков являются  г</w:t>
      </w:r>
      <w:r w:rsidRPr="00E50126">
        <w:rPr>
          <w:sz w:val="28"/>
          <w:szCs w:val="28"/>
        </w:rPr>
        <w:t xml:space="preserve">лава </w:t>
      </w:r>
      <w:r>
        <w:rPr>
          <w:sz w:val="28"/>
          <w:szCs w:val="28"/>
        </w:rPr>
        <w:lastRenderedPageBreak/>
        <w:t>а</w:t>
      </w:r>
      <w:r w:rsidRPr="00E50126">
        <w:rPr>
          <w:sz w:val="28"/>
          <w:szCs w:val="28"/>
        </w:rPr>
        <w:t xml:space="preserve">дминистрации </w:t>
      </w:r>
      <w:r>
        <w:rPr>
          <w:sz w:val="28"/>
          <w:szCs w:val="28"/>
        </w:rPr>
        <w:t xml:space="preserve"> Саянского района или первый заместитель главы администрации Саянского района.</w:t>
      </w:r>
    </w:p>
    <w:p w:rsidR="004921FC" w:rsidRPr="00E50126" w:rsidRDefault="004921FC" w:rsidP="004921FC">
      <w:pPr>
        <w:pStyle w:val="a5"/>
        <w:jc w:val="both"/>
        <w:rPr>
          <w:sz w:val="28"/>
          <w:szCs w:val="28"/>
        </w:rPr>
      </w:pPr>
      <w:r w:rsidRPr="00E50126">
        <w:rPr>
          <w:sz w:val="28"/>
          <w:szCs w:val="28"/>
        </w:rPr>
        <w:t xml:space="preserve">3.1.11. Результатом выполнения административной процедуры является подготовка, утверждение градостроительного плана земельного участка и выдача заявителю или его доверенному лицу  с соответствующей регистрацией в журнале учета выданных градостроительных планов земельных участков. Форма градостроительного плана земельного участка заполняется в </w:t>
      </w:r>
      <w:r>
        <w:rPr>
          <w:sz w:val="28"/>
          <w:szCs w:val="28"/>
        </w:rPr>
        <w:t xml:space="preserve"> двух</w:t>
      </w:r>
      <w:r w:rsidRPr="00E50126">
        <w:rPr>
          <w:sz w:val="28"/>
          <w:szCs w:val="28"/>
        </w:rPr>
        <w:t xml:space="preserve"> экземплярах. После утверждения</w:t>
      </w:r>
      <w:r>
        <w:rPr>
          <w:sz w:val="28"/>
          <w:szCs w:val="28"/>
        </w:rPr>
        <w:t xml:space="preserve"> один </w:t>
      </w:r>
      <w:r w:rsidRPr="00E50126">
        <w:rPr>
          <w:sz w:val="28"/>
          <w:szCs w:val="28"/>
        </w:rPr>
        <w:t xml:space="preserve"> экземпляр на бумажном носителе передаются заявителю. </w:t>
      </w:r>
      <w:r>
        <w:rPr>
          <w:sz w:val="28"/>
          <w:szCs w:val="28"/>
        </w:rPr>
        <w:t>Второй</w:t>
      </w:r>
      <w:r w:rsidRPr="00E50126">
        <w:rPr>
          <w:sz w:val="28"/>
          <w:szCs w:val="28"/>
        </w:rPr>
        <w:t xml:space="preserve"> экземпляр на бумажном  носител</w:t>
      </w:r>
      <w:r>
        <w:rPr>
          <w:sz w:val="28"/>
          <w:szCs w:val="28"/>
        </w:rPr>
        <w:t>е</w:t>
      </w:r>
      <w:r w:rsidRPr="00E50126">
        <w:rPr>
          <w:sz w:val="28"/>
          <w:szCs w:val="28"/>
        </w:rPr>
        <w:t xml:space="preserve"> хранится </w:t>
      </w:r>
      <w:r>
        <w:rPr>
          <w:sz w:val="28"/>
          <w:szCs w:val="28"/>
        </w:rPr>
        <w:t>у архитектора</w:t>
      </w:r>
      <w:r w:rsidRPr="00E50126">
        <w:rPr>
          <w:sz w:val="28"/>
          <w:szCs w:val="28"/>
        </w:rPr>
        <w:t>. 3.1.1</w:t>
      </w:r>
      <w:r>
        <w:rPr>
          <w:sz w:val="28"/>
          <w:szCs w:val="28"/>
        </w:rPr>
        <w:t>2</w:t>
      </w:r>
      <w:r w:rsidRPr="00E50126">
        <w:rPr>
          <w:sz w:val="28"/>
          <w:szCs w:val="28"/>
        </w:rPr>
        <w:t>. При установлении оснований для отказа, указанных в </w:t>
      </w:r>
      <w:hyperlink r:id="rId28" w:history="1">
        <w:r w:rsidRPr="00E50126">
          <w:rPr>
            <w:sz w:val="28"/>
            <w:szCs w:val="28"/>
          </w:rPr>
          <w:t xml:space="preserve">пункте </w:t>
        </w:r>
        <w:r>
          <w:rPr>
            <w:sz w:val="28"/>
            <w:szCs w:val="28"/>
          </w:rPr>
          <w:t xml:space="preserve">2.7. и </w:t>
        </w:r>
        <w:r w:rsidRPr="00E50126">
          <w:rPr>
            <w:sz w:val="28"/>
            <w:szCs w:val="28"/>
          </w:rPr>
          <w:t>2.8</w:t>
        </w:r>
      </w:hyperlink>
      <w:r w:rsidRPr="00E50126">
        <w:rPr>
          <w:sz w:val="28"/>
          <w:szCs w:val="28"/>
        </w:rPr>
        <w:t xml:space="preserve"> настоящего регламента, заявителю отказывается в выдаче градостроительного плана земельного участка. В течение 10 дней с момента регистрации заявления заявителю направляется отказ с указанием причин отказа. Такой отказ может быть направлен заявителю </w:t>
      </w:r>
      <w:r>
        <w:rPr>
          <w:sz w:val="28"/>
          <w:szCs w:val="28"/>
        </w:rPr>
        <w:t xml:space="preserve">и </w:t>
      </w:r>
      <w:r w:rsidRPr="00E50126">
        <w:rPr>
          <w:sz w:val="28"/>
          <w:szCs w:val="28"/>
        </w:rPr>
        <w:t>в форме электронного документа.</w:t>
      </w:r>
    </w:p>
    <w:p w:rsidR="004921FC" w:rsidRPr="00E50126" w:rsidRDefault="004921FC" w:rsidP="004921FC">
      <w:pPr>
        <w:pStyle w:val="a5"/>
        <w:jc w:val="both"/>
        <w:rPr>
          <w:sz w:val="28"/>
          <w:szCs w:val="28"/>
        </w:rPr>
      </w:pPr>
      <w:r w:rsidRPr="00E50126">
        <w:rPr>
          <w:sz w:val="28"/>
          <w:szCs w:val="28"/>
        </w:rPr>
        <w:t>3.1.1</w:t>
      </w:r>
      <w:r>
        <w:rPr>
          <w:sz w:val="28"/>
          <w:szCs w:val="28"/>
        </w:rPr>
        <w:t>3</w:t>
      </w:r>
      <w:r w:rsidRPr="00E50126">
        <w:rPr>
          <w:sz w:val="28"/>
          <w:szCs w:val="28"/>
        </w:rPr>
        <w:t>. Способ фиксации результата выполнения административной процедуры, содержащий указание на формат обязательного отображения административной процедуры</w:t>
      </w:r>
      <w:r>
        <w:rPr>
          <w:sz w:val="28"/>
          <w:szCs w:val="28"/>
        </w:rPr>
        <w:t xml:space="preserve"> является</w:t>
      </w:r>
      <w:r w:rsidRPr="00E50126">
        <w:rPr>
          <w:sz w:val="28"/>
          <w:szCs w:val="28"/>
        </w:rPr>
        <w:t>:</w:t>
      </w:r>
    </w:p>
    <w:p w:rsidR="004921FC" w:rsidRPr="00E50126" w:rsidRDefault="004921FC" w:rsidP="004921FC">
      <w:pPr>
        <w:pStyle w:val="a5"/>
        <w:jc w:val="both"/>
        <w:rPr>
          <w:sz w:val="28"/>
          <w:szCs w:val="28"/>
        </w:rPr>
      </w:pPr>
      <w:r w:rsidRPr="00E50126">
        <w:rPr>
          <w:sz w:val="28"/>
          <w:szCs w:val="28"/>
        </w:rPr>
        <w:t>- регистрация в журнале регистрации – при утверждении</w:t>
      </w:r>
      <w:r>
        <w:rPr>
          <w:sz w:val="28"/>
          <w:szCs w:val="28"/>
        </w:rPr>
        <w:t>,</w:t>
      </w:r>
      <w:r w:rsidRPr="00E50126">
        <w:rPr>
          <w:sz w:val="28"/>
          <w:szCs w:val="28"/>
        </w:rPr>
        <w:t xml:space="preserve"> подписании </w:t>
      </w:r>
      <w:r>
        <w:rPr>
          <w:sz w:val="28"/>
          <w:szCs w:val="28"/>
        </w:rPr>
        <w:t xml:space="preserve">и выдаче </w:t>
      </w:r>
      <w:r w:rsidRPr="00E50126">
        <w:rPr>
          <w:sz w:val="28"/>
          <w:szCs w:val="28"/>
        </w:rPr>
        <w:t>градостроительного плана земельного участка;</w:t>
      </w:r>
    </w:p>
    <w:p w:rsidR="004921FC" w:rsidRDefault="004921FC" w:rsidP="004921FC">
      <w:pPr>
        <w:pStyle w:val="a5"/>
        <w:jc w:val="both"/>
        <w:rPr>
          <w:sz w:val="28"/>
          <w:szCs w:val="28"/>
        </w:rPr>
      </w:pPr>
      <w:r w:rsidRPr="00E50126">
        <w:rPr>
          <w:sz w:val="28"/>
          <w:szCs w:val="28"/>
        </w:rPr>
        <w:t>- присвоение порядкового номера</w:t>
      </w:r>
      <w:r w:rsidRPr="00A3358D">
        <w:rPr>
          <w:sz w:val="28"/>
          <w:szCs w:val="28"/>
        </w:rPr>
        <w:t xml:space="preserve"> </w:t>
      </w:r>
      <w:r w:rsidRPr="00E50126">
        <w:rPr>
          <w:sz w:val="28"/>
          <w:szCs w:val="28"/>
        </w:rPr>
        <w:t xml:space="preserve">градостроительного плана земельного участка </w:t>
      </w:r>
      <w:r>
        <w:rPr>
          <w:sz w:val="28"/>
          <w:szCs w:val="28"/>
        </w:rPr>
        <w:t xml:space="preserve">или </w:t>
      </w:r>
      <w:r w:rsidRPr="00E50126">
        <w:rPr>
          <w:sz w:val="28"/>
          <w:szCs w:val="28"/>
        </w:rPr>
        <w:t>отказу</w:t>
      </w:r>
      <w:r>
        <w:rPr>
          <w:sz w:val="28"/>
          <w:szCs w:val="28"/>
        </w:rPr>
        <w:t xml:space="preserve"> (исходящее письмо)</w:t>
      </w:r>
      <w:r w:rsidRPr="00E50126">
        <w:rPr>
          <w:sz w:val="28"/>
          <w:szCs w:val="28"/>
        </w:rPr>
        <w:t xml:space="preserve"> в выдаче градостроительного плана земельного участка.</w:t>
      </w:r>
    </w:p>
    <w:p w:rsidR="004921FC" w:rsidRPr="00E50126" w:rsidRDefault="004921FC" w:rsidP="004921FC">
      <w:pPr>
        <w:pStyle w:val="a5"/>
        <w:rPr>
          <w:sz w:val="28"/>
          <w:szCs w:val="28"/>
        </w:rPr>
      </w:pPr>
    </w:p>
    <w:p w:rsidR="004921FC" w:rsidRDefault="004921FC" w:rsidP="004921FC">
      <w:pPr>
        <w:pStyle w:val="a5"/>
        <w:rPr>
          <w:b/>
          <w:sz w:val="28"/>
          <w:szCs w:val="28"/>
        </w:rPr>
      </w:pPr>
      <w:r w:rsidRPr="00E50126">
        <w:rPr>
          <w:sz w:val="28"/>
          <w:szCs w:val="28"/>
        </w:rPr>
        <w:t xml:space="preserve">4. </w:t>
      </w:r>
      <w:r w:rsidRPr="00F12F0C">
        <w:rPr>
          <w:b/>
          <w:sz w:val="28"/>
          <w:szCs w:val="28"/>
        </w:rPr>
        <w:t>Формы контроля за исполнением административного регламента</w:t>
      </w:r>
    </w:p>
    <w:p w:rsidR="004921FC" w:rsidRPr="00E50126" w:rsidRDefault="004921FC" w:rsidP="004921FC">
      <w:pPr>
        <w:pStyle w:val="a5"/>
        <w:rPr>
          <w:sz w:val="28"/>
          <w:szCs w:val="28"/>
        </w:rPr>
      </w:pPr>
    </w:p>
    <w:p w:rsidR="004921FC" w:rsidRPr="00E50126" w:rsidRDefault="004921FC" w:rsidP="004921FC">
      <w:pPr>
        <w:pStyle w:val="a5"/>
        <w:jc w:val="both"/>
        <w:rPr>
          <w:sz w:val="28"/>
          <w:szCs w:val="28"/>
        </w:rPr>
      </w:pPr>
      <w:r w:rsidRPr="00E50126">
        <w:rPr>
          <w:sz w:val="28"/>
          <w:szCs w:val="28"/>
        </w:rPr>
        <w:t>4.1. Общий контроль за принятием решений, соблюдением и исполнением положений административного регламента осуществляет</w:t>
      </w:r>
      <w:r>
        <w:rPr>
          <w:sz w:val="28"/>
          <w:szCs w:val="28"/>
        </w:rPr>
        <w:t xml:space="preserve"> главой администрации Саянского района (на основании частично переданных полномочий от поселений района)</w:t>
      </w:r>
      <w:r w:rsidRPr="00E50126">
        <w:rPr>
          <w:sz w:val="28"/>
          <w:szCs w:val="28"/>
        </w:rPr>
        <w:t xml:space="preserve">.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sz w:val="28"/>
          <w:szCs w:val="28"/>
        </w:rPr>
        <w:t xml:space="preserve">первым </w:t>
      </w:r>
      <w:r w:rsidRPr="00E50126">
        <w:rPr>
          <w:sz w:val="28"/>
          <w:szCs w:val="28"/>
        </w:rPr>
        <w:t>заместителем главы администрации</w:t>
      </w:r>
      <w:r>
        <w:rPr>
          <w:sz w:val="28"/>
          <w:szCs w:val="28"/>
        </w:rPr>
        <w:t xml:space="preserve"> Саянского района </w:t>
      </w:r>
      <w:r w:rsidRPr="00E50126">
        <w:rPr>
          <w:sz w:val="28"/>
          <w:szCs w:val="28"/>
        </w:rPr>
        <w:t xml:space="preserve">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w:t>
      </w:r>
      <w:r>
        <w:rPr>
          <w:sz w:val="28"/>
          <w:szCs w:val="28"/>
        </w:rPr>
        <w:t xml:space="preserve">первый </w:t>
      </w:r>
      <w:r w:rsidRPr="00E50126">
        <w:rPr>
          <w:sz w:val="28"/>
          <w:szCs w:val="28"/>
        </w:rPr>
        <w:t xml:space="preserve">заместитель главы администрации </w:t>
      </w:r>
      <w:r>
        <w:rPr>
          <w:sz w:val="28"/>
          <w:szCs w:val="28"/>
        </w:rPr>
        <w:t>района</w:t>
      </w:r>
      <w:r w:rsidRPr="00E50126">
        <w:rPr>
          <w:sz w:val="28"/>
          <w:szCs w:val="28"/>
        </w:rPr>
        <w:t xml:space="preserve">  дает указания </w:t>
      </w:r>
      <w:r>
        <w:rPr>
          <w:sz w:val="28"/>
          <w:szCs w:val="28"/>
        </w:rPr>
        <w:t>архитектору</w:t>
      </w:r>
      <w:r w:rsidRPr="00E50126">
        <w:rPr>
          <w:sz w:val="28"/>
          <w:szCs w:val="28"/>
        </w:rPr>
        <w:t xml:space="preserve"> по выдаче градостроительных планов земельных участков по устранению выявленных нарушений и контролирует их исполнение.</w:t>
      </w:r>
    </w:p>
    <w:p w:rsidR="004921FC" w:rsidRPr="00E50126" w:rsidRDefault="004921FC" w:rsidP="004921FC">
      <w:pPr>
        <w:pStyle w:val="a5"/>
        <w:jc w:val="both"/>
        <w:rPr>
          <w:sz w:val="28"/>
          <w:szCs w:val="28"/>
        </w:rPr>
      </w:pPr>
      <w:r w:rsidRPr="00E50126">
        <w:rPr>
          <w:sz w:val="28"/>
          <w:szCs w:val="28"/>
        </w:rPr>
        <w:t xml:space="preserve">4.2. Непосредственный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w:t>
      </w:r>
      <w:r>
        <w:rPr>
          <w:sz w:val="28"/>
          <w:szCs w:val="28"/>
        </w:rPr>
        <w:t>должностное лицо, архитектор,</w:t>
      </w:r>
      <w:r w:rsidRPr="00E50126">
        <w:rPr>
          <w:sz w:val="28"/>
          <w:szCs w:val="28"/>
        </w:rPr>
        <w:t xml:space="preserve"> по выдаче градостроительных планов земельных участков.</w:t>
      </w:r>
    </w:p>
    <w:p w:rsidR="004921FC" w:rsidRPr="00E50126" w:rsidRDefault="004921FC" w:rsidP="004921FC">
      <w:pPr>
        <w:pStyle w:val="a5"/>
        <w:jc w:val="both"/>
        <w:rPr>
          <w:sz w:val="28"/>
          <w:szCs w:val="28"/>
        </w:rPr>
      </w:pPr>
      <w:r w:rsidRPr="00E50126">
        <w:rPr>
          <w:sz w:val="28"/>
          <w:szCs w:val="28"/>
        </w:rPr>
        <w:lastRenderedPageBreak/>
        <w:t>4.3.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921FC" w:rsidRPr="00E50126" w:rsidRDefault="004921FC" w:rsidP="004921FC">
      <w:pPr>
        <w:pStyle w:val="a5"/>
        <w:jc w:val="both"/>
        <w:rPr>
          <w:sz w:val="28"/>
          <w:szCs w:val="28"/>
        </w:rPr>
      </w:pPr>
      <w:r w:rsidRPr="00E50126">
        <w:rPr>
          <w:sz w:val="28"/>
          <w:szCs w:val="28"/>
        </w:rPr>
        <w:t>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 Внеплановые проверки полноты и качества предоставления муниципальных услуг проводятся в случаях поступления жалоб и обращений граждан.</w:t>
      </w:r>
    </w:p>
    <w:p w:rsidR="004921FC" w:rsidRDefault="004921FC" w:rsidP="004921FC">
      <w:pPr>
        <w:pStyle w:val="a5"/>
        <w:jc w:val="both"/>
        <w:rPr>
          <w:sz w:val="28"/>
          <w:szCs w:val="28"/>
        </w:rPr>
      </w:pPr>
      <w:r w:rsidRPr="00E50126">
        <w:rPr>
          <w:sz w:val="28"/>
          <w:szCs w:val="28"/>
        </w:rPr>
        <w:t>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w:t>
      </w:r>
    </w:p>
    <w:p w:rsidR="004921FC" w:rsidRPr="00E50126" w:rsidRDefault="004921FC" w:rsidP="004921FC">
      <w:pPr>
        <w:pStyle w:val="a5"/>
        <w:rPr>
          <w:sz w:val="28"/>
          <w:szCs w:val="28"/>
        </w:rPr>
      </w:pPr>
    </w:p>
    <w:p w:rsidR="004921FC" w:rsidRPr="00F12F0C" w:rsidRDefault="004921FC" w:rsidP="004921FC">
      <w:pPr>
        <w:pStyle w:val="a5"/>
        <w:rPr>
          <w:b/>
          <w:sz w:val="28"/>
          <w:szCs w:val="28"/>
        </w:rPr>
      </w:pPr>
      <w:r w:rsidRPr="00E50126">
        <w:rPr>
          <w:sz w:val="28"/>
          <w:szCs w:val="28"/>
        </w:rPr>
        <w:t xml:space="preserve">5. </w:t>
      </w:r>
      <w:r w:rsidRPr="00F12F0C">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4921FC" w:rsidRDefault="004921FC" w:rsidP="004921FC">
      <w:pPr>
        <w:pStyle w:val="a5"/>
        <w:rPr>
          <w:b/>
          <w:sz w:val="28"/>
          <w:szCs w:val="28"/>
        </w:rPr>
      </w:pPr>
      <w:r w:rsidRPr="00F12F0C">
        <w:rPr>
          <w:b/>
          <w:sz w:val="28"/>
          <w:szCs w:val="28"/>
        </w:rPr>
        <w:t>либо муниципального служащего.</w:t>
      </w:r>
    </w:p>
    <w:p w:rsidR="004921FC" w:rsidRPr="00F12F0C" w:rsidRDefault="004921FC" w:rsidP="004921FC">
      <w:pPr>
        <w:pStyle w:val="a5"/>
        <w:rPr>
          <w:b/>
          <w:sz w:val="28"/>
          <w:szCs w:val="28"/>
        </w:rPr>
      </w:pPr>
    </w:p>
    <w:p w:rsidR="004921FC" w:rsidRPr="00E50126" w:rsidRDefault="004921FC" w:rsidP="004921FC">
      <w:pPr>
        <w:pStyle w:val="a5"/>
        <w:jc w:val="both"/>
        <w:rPr>
          <w:sz w:val="28"/>
          <w:szCs w:val="28"/>
        </w:rPr>
      </w:pPr>
      <w:r w:rsidRPr="00E50126">
        <w:rPr>
          <w:sz w:val="28"/>
          <w:szCs w:val="28"/>
        </w:rPr>
        <w:t xml:space="preserve">5.1. Заявитель имеет право на досудебное (внесудебное) обжалование действий (бездействия) и решений администрации </w:t>
      </w:r>
      <w:r>
        <w:rPr>
          <w:sz w:val="28"/>
          <w:szCs w:val="28"/>
        </w:rPr>
        <w:t>Саянского района</w:t>
      </w:r>
      <w:r w:rsidRPr="00E50126">
        <w:rPr>
          <w:sz w:val="28"/>
          <w:szCs w:val="28"/>
        </w:rPr>
        <w:t>, е</w:t>
      </w:r>
      <w:r>
        <w:rPr>
          <w:sz w:val="28"/>
          <w:szCs w:val="28"/>
        </w:rPr>
        <w:t>го</w:t>
      </w:r>
      <w:r w:rsidRPr="00E50126">
        <w:rPr>
          <w:sz w:val="28"/>
          <w:szCs w:val="28"/>
        </w:rPr>
        <w:t xml:space="preserve"> должностного лица либо муниципального служащего, осуществляемых (принятых) в ходе предоставления муниципальной услуги.</w:t>
      </w:r>
    </w:p>
    <w:p w:rsidR="004921FC" w:rsidRPr="00E50126" w:rsidRDefault="004921FC" w:rsidP="004921FC">
      <w:pPr>
        <w:pStyle w:val="a5"/>
        <w:jc w:val="both"/>
        <w:rPr>
          <w:sz w:val="28"/>
          <w:szCs w:val="28"/>
        </w:rPr>
      </w:pPr>
      <w:r w:rsidRPr="00E50126">
        <w:rPr>
          <w:sz w:val="28"/>
          <w:szCs w:val="28"/>
        </w:rPr>
        <w:t>5.2. Заявитель может обратиться с жалобой в следующих случаях:</w:t>
      </w:r>
    </w:p>
    <w:p w:rsidR="004921FC" w:rsidRPr="00E50126" w:rsidRDefault="004921FC" w:rsidP="004921FC">
      <w:pPr>
        <w:pStyle w:val="a5"/>
        <w:jc w:val="both"/>
        <w:rPr>
          <w:sz w:val="28"/>
          <w:szCs w:val="28"/>
        </w:rPr>
      </w:pPr>
      <w:r w:rsidRPr="00E50126">
        <w:rPr>
          <w:sz w:val="28"/>
          <w:szCs w:val="28"/>
        </w:rPr>
        <w:t>- нарушение срока регистрации запроса заявителя о предоставлении муниципальной услуги;</w:t>
      </w:r>
    </w:p>
    <w:p w:rsidR="004921FC" w:rsidRPr="00E50126" w:rsidRDefault="004921FC" w:rsidP="004921FC">
      <w:pPr>
        <w:pStyle w:val="a5"/>
        <w:jc w:val="both"/>
        <w:rPr>
          <w:sz w:val="28"/>
          <w:szCs w:val="28"/>
        </w:rPr>
      </w:pPr>
      <w:r w:rsidRPr="00E50126">
        <w:rPr>
          <w:sz w:val="28"/>
          <w:szCs w:val="28"/>
        </w:rPr>
        <w:t>- нарушение срока предоставления муниципальной услуги;</w:t>
      </w:r>
    </w:p>
    <w:p w:rsidR="004921FC" w:rsidRPr="00E50126" w:rsidRDefault="004921FC" w:rsidP="004921FC">
      <w:pPr>
        <w:pStyle w:val="a5"/>
        <w:jc w:val="both"/>
        <w:rPr>
          <w:sz w:val="28"/>
          <w:szCs w:val="28"/>
        </w:rPr>
      </w:pPr>
      <w:r w:rsidRPr="00E50126">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21FC" w:rsidRPr="00E50126" w:rsidRDefault="004921FC" w:rsidP="004921FC">
      <w:pPr>
        <w:pStyle w:val="a5"/>
        <w:jc w:val="both"/>
        <w:rPr>
          <w:sz w:val="28"/>
          <w:szCs w:val="28"/>
        </w:rPr>
      </w:pPr>
      <w:r w:rsidRPr="00E50126">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и правовыми актами </w:t>
      </w:r>
      <w:r>
        <w:rPr>
          <w:sz w:val="28"/>
          <w:szCs w:val="28"/>
        </w:rPr>
        <w:t>Красноярского края</w:t>
      </w:r>
      <w:r w:rsidRPr="00E50126">
        <w:rPr>
          <w:sz w:val="28"/>
          <w:szCs w:val="28"/>
        </w:rPr>
        <w:t>, муниципальными правовыми актами для предоставления муниципальной услуги, у заявителя;</w:t>
      </w:r>
    </w:p>
    <w:p w:rsidR="004921FC" w:rsidRPr="00E50126" w:rsidRDefault="004921FC" w:rsidP="004921FC">
      <w:pPr>
        <w:pStyle w:val="a5"/>
        <w:jc w:val="both"/>
        <w:rPr>
          <w:sz w:val="28"/>
          <w:szCs w:val="28"/>
        </w:rPr>
      </w:pPr>
      <w:r w:rsidRPr="00E50126">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rPr>
        <w:t>Красноярского края</w:t>
      </w:r>
      <w:r w:rsidRPr="00E50126">
        <w:rPr>
          <w:sz w:val="28"/>
          <w:szCs w:val="28"/>
        </w:rPr>
        <w:t>, муниципальными правовыми актами;</w:t>
      </w:r>
    </w:p>
    <w:p w:rsidR="004921FC" w:rsidRPr="00E50126" w:rsidRDefault="004921FC" w:rsidP="004921FC">
      <w:pPr>
        <w:pStyle w:val="a5"/>
        <w:jc w:val="both"/>
        <w:rPr>
          <w:sz w:val="28"/>
          <w:szCs w:val="28"/>
        </w:rPr>
      </w:pPr>
      <w:r w:rsidRPr="00E50126">
        <w:rPr>
          <w:sz w:val="28"/>
          <w:szCs w:val="28"/>
        </w:rPr>
        <w:lastRenderedPageBreak/>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Красноярского края</w:t>
      </w:r>
      <w:r w:rsidRPr="00E50126">
        <w:rPr>
          <w:sz w:val="28"/>
          <w:szCs w:val="28"/>
        </w:rPr>
        <w:t>, муниципальными правовыми актами;</w:t>
      </w:r>
    </w:p>
    <w:p w:rsidR="004921FC" w:rsidRPr="00E50126" w:rsidRDefault="004921FC" w:rsidP="004921FC">
      <w:pPr>
        <w:pStyle w:val="a5"/>
        <w:jc w:val="both"/>
        <w:rPr>
          <w:sz w:val="28"/>
          <w:szCs w:val="28"/>
        </w:rPr>
      </w:pPr>
      <w:r w:rsidRPr="00E50126">
        <w:rPr>
          <w:sz w:val="28"/>
          <w:szCs w:val="28"/>
        </w:rPr>
        <w:t xml:space="preserve">- отказ администрации </w:t>
      </w:r>
      <w:r>
        <w:rPr>
          <w:sz w:val="28"/>
          <w:szCs w:val="28"/>
        </w:rPr>
        <w:t>Саянского района,</w:t>
      </w:r>
      <w:r w:rsidRPr="00E50126">
        <w:rPr>
          <w:sz w:val="28"/>
          <w:szCs w:val="28"/>
        </w:rPr>
        <w:t xml:space="preserve"> должностного лица администрации </w:t>
      </w:r>
      <w:r>
        <w:rPr>
          <w:sz w:val="28"/>
          <w:szCs w:val="28"/>
        </w:rPr>
        <w:t xml:space="preserve">Саянского района, </w:t>
      </w:r>
      <w:r w:rsidRPr="00E50126">
        <w:rPr>
          <w:sz w:val="28"/>
          <w:szCs w:val="28"/>
        </w:rPr>
        <w:t xml:space="preserve">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21FC" w:rsidRPr="00E50126" w:rsidRDefault="004921FC" w:rsidP="004921FC">
      <w:pPr>
        <w:pStyle w:val="a5"/>
        <w:jc w:val="both"/>
        <w:rPr>
          <w:sz w:val="28"/>
          <w:szCs w:val="28"/>
        </w:rPr>
      </w:pPr>
      <w:r w:rsidRPr="00E50126">
        <w:rPr>
          <w:sz w:val="28"/>
          <w:szCs w:val="28"/>
        </w:rPr>
        <w:t>- в иных случаях.</w:t>
      </w:r>
    </w:p>
    <w:p w:rsidR="004921FC" w:rsidRPr="00E50126" w:rsidRDefault="004921FC" w:rsidP="004921FC">
      <w:pPr>
        <w:pStyle w:val="a5"/>
        <w:jc w:val="both"/>
        <w:rPr>
          <w:sz w:val="28"/>
          <w:szCs w:val="28"/>
        </w:rPr>
      </w:pPr>
      <w:r w:rsidRPr="00E50126">
        <w:rPr>
          <w:sz w:val="28"/>
          <w:szCs w:val="28"/>
        </w:rPr>
        <w:t xml:space="preserve">5.3. Жалоба подается в письменной форме на бумажном носителе, в электронной форме в администрацию </w:t>
      </w:r>
      <w:r>
        <w:rPr>
          <w:sz w:val="28"/>
          <w:szCs w:val="28"/>
        </w:rPr>
        <w:t>Саянского района. Жалоба</w:t>
      </w:r>
      <w:r w:rsidRPr="00E50126">
        <w:rPr>
          <w:sz w:val="28"/>
          <w:szCs w:val="28"/>
        </w:rPr>
        <w:t xml:space="preserve">, подается на имя Главы администрации </w:t>
      </w:r>
      <w:r>
        <w:rPr>
          <w:sz w:val="28"/>
          <w:szCs w:val="28"/>
        </w:rPr>
        <w:t xml:space="preserve">Саянского района и </w:t>
      </w:r>
      <w:r w:rsidRPr="00E50126">
        <w:rPr>
          <w:sz w:val="28"/>
          <w:szCs w:val="28"/>
        </w:rPr>
        <w:t xml:space="preserve"> рассм</w:t>
      </w:r>
      <w:r>
        <w:rPr>
          <w:sz w:val="28"/>
          <w:szCs w:val="28"/>
        </w:rPr>
        <w:t>атривается Главой администрации или Первым заместителем главы администрации района</w:t>
      </w:r>
      <w:r w:rsidRPr="00E50126">
        <w:rPr>
          <w:sz w:val="28"/>
          <w:szCs w:val="28"/>
        </w:rPr>
        <w:t>.</w:t>
      </w:r>
    </w:p>
    <w:p w:rsidR="004921FC" w:rsidRPr="00E50126" w:rsidRDefault="004921FC" w:rsidP="004921FC">
      <w:pPr>
        <w:pStyle w:val="a5"/>
        <w:jc w:val="both"/>
        <w:rPr>
          <w:sz w:val="28"/>
          <w:szCs w:val="28"/>
        </w:rPr>
      </w:pPr>
      <w:r w:rsidRPr="00E50126">
        <w:rPr>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w:t>
      </w:r>
      <w:r>
        <w:rPr>
          <w:sz w:val="28"/>
          <w:szCs w:val="28"/>
        </w:rPr>
        <w:t xml:space="preserve"> Саянского района</w:t>
      </w:r>
      <w:r w:rsidRPr="00E50126">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21FC" w:rsidRPr="00E50126" w:rsidRDefault="004921FC" w:rsidP="004921FC">
      <w:pPr>
        <w:pStyle w:val="a5"/>
        <w:jc w:val="both"/>
        <w:rPr>
          <w:sz w:val="28"/>
          <w:szCs w:val="28"/>
        </w:rPr>
      </w:pPr>
      <w:r w:rsidRPr="00E50126">
        <w:rPr>
          <w:sz w:val="28"/>
          <w:szCs w:val="28"/>
        </w:rPr>
        <w:t>5.5. Жалоба должна содержать:</w:t>
      </w:r>
    </w:p>
    <w:p w:rsidR="004921FC" w:rsidRPr="00E50126" w:rsidRDefault="004921FC" w:rsidP="004921FC">
      <w:pPr>
        <w:pStyle w:val="a5"/>
        <w:jc w:val="both"/>
        <w:rPr>
          <w:sz w:val="28"/>
          <w:szCs w:val="28"/>
        </w:rPr>
      </w:pPr>
      <w:r w:rsidRPr="00E50126">
        <w:rPr>
          <w:sz w:val="28"/>
          <w:szCs w:val="28"/>
        </w:rPr>
        <w:t xml:space="preserve">- наименование администрации </w:t>
      </w:r>
      <w:r>
        <w:rPr>
          <w:sz w:val="28"/>
          <w:szCs w:val="28"/>
        </w:rPr>
        <w:t>Саянского района</w:t>
      </w:r>
      <w:r w:rsidRPr="00E50126">
        <w:rPr>
          <w:sz w:val="28"/>
          <w:szCs w:val="28"/>
        </w:rPr>
        <w:t>, фамилию, имя, отчество ее должностного лица либо муниципального служащего, решения и действия (бездействие) которых обжалуются;</w:t>
      </w:r>
    </w:p>
    <w:p w:rsidR="004921FC" w:rsidRPr="00E50126" w:rsidRDefault="004921FC" w:rsidP="004921FC">
      <w:pPr>
        <w:pStyle w:val="a5"/>
        <w:jc w:val="both"/>
        <w:rPr>
          <w:sz w:val="28"/>
          <w:szCs w:val="28"/>
        </w:rPr>
      </w:pPr>
      <w:r w:rsidRPr="00E50126">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sz w:val="28"/>
          <w:szCs w:val="28"/>
        </w:rPr>
        <w:t xml:space="preserve">полный </w:t>
      </w:r>
      <w:r w:rsidRPr="00E50126">
        <w:rPr>
          <w:sz w:val="28"/>
          <w:szCs w:val="28"/>
        </w:rPr>
        <w:t>почтовый адрес, по которым должен быть направлен ответ заявителю;</w:t>
      </w:r>
    </w:p>
    <w:p w:rsidR="004921FC" w:rsidRPr="00E50126" w:rsidRDefault="004921FC" w:rsidP="004921FC">
      <w:pPr>
        <w:pStyle w:val="a5"/>
        <w:jc w:val="both"/>
        <w:rPr>
          <w:sz w:val="28"/>
          <w:szCs w:val="28"/>
        </w:rPr>
      </w:pPr>
      <w:r w:rsidRPr="00E50126">
        <w:rPr>
          <w:sz w:val="28"/>
          <w:szCs w:val="28"/>
        </w:rPr>
        <w:t>- сведения об обжалуемых решениях и действиях (бездействии)  должностного лица либо муниципального служащего;</w:t>
      </w:r>
    </w:p>
    <w:p w:rsidR="004921FC" w:rsidRPr="00E50126" w:rsidRDefault="004921FC" w:rsidP="004921FC">
      <w:pPr>
        <w:pStyle w:val="a5"/>
        <w:jc w:val="both"/>
        <w:rPr>
          <w:sz w:val="28"/>
          <w:szCs w:val="28"/>
        </w:rPr>
      </w:pPr>
      <w:r w:rsidRPr="00E50126">
        <w:rPr>
          <w:sz w:val="28"/>
          <w:szCs w:val="28"/>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921FC" w:rsidRPr="00E50126" w:rsidRDefault="004921FC" w:rsidP="004921FC">
      <w:pPr>
        <w:pStyle w:val="a5"/>
        <w:jc w:val="both"/>
        <w:rPr>
          <w:sz w:val="28"/>
          <w:szCs w:val="28"/>
        </w:rPr>
      </w:pPr>
      <w:r w:rsidRPr="00E50126">
        <w:rPr>
          <w:sz w:val="28"/>
          <w:szCs w:val="28"/>
        </w:rPr>
        <w:t xml:space="preserve">5.6. Жалоба, поступившая в администрацию </w:t>
      </w:r>
      <w:r>
        <w:rPr>
          <w:sz w:val="28"/>
          <w:szCs w:val="28"/>
        </w:rPr>
        <w:t>Саянского района</w:t>
      </w:r>
      <w:r w:rsidRPr="00E50126">
        <w:rPr>
          <w:sz w:val="28"/>
          <w:szCs w:val="28"/>
        </w:rPr>
        <w:t>, подлежит рассмотрению должностным лицом, наделенным полномочиями по рассмотрению жалоб в соответствии с</w:t>
      </w:r>
      <w:r>
        <w:rPr>
          <w:sz w:val="28"/>
          <w:szCs w:val="28"/>
        </w:rPr>
        <w:t xml:space="preserve"> </w:t>
      </w:r>
      <w:hyperlink r:id="rId29" w:history="1">
        <w:r w:rsidRPr="00E50126">
          <w:rPr>
            <w:sz w:val="28"/>
            <w:szCs w:val="28"/>
          </w:rPr>
          <w:t>пунктом 5.3</w:t>
        </w:r>
      </w:hyperlink>
      <w:r w:rsidRPr="00E50126">
        <w:rPr>
          <w:sz w:val="28"/>
          <w:szCs w:val="28"/>
        </w:rPr>
        <w:t> настоящего регламента, в течение</w:t>
      </w:r>
      <w:r>
        <w:rPr>
          <w:sz w:val="28"/>
          <w:szCs w:val="28"/>
        </w:rPr>
        <w:t xml:space="preserve">  пятнадцати рабочих дней</w:t>
      </w:r>
      <w:r w:rsidRPr="00E50126">
        <w:rPr>
          <w:sz w:val="28"/>
          <w:szCs w:val="28"/>
        </w:rPr>
        <w:t xml:space="preserve"> </w:t>
      </w:r>
      <w:r>
        <w:rPr>
          <w:sz w:val="28"/>
          <w:szCs w:val="28"/>
        </w:rPr>
        <w:t xml:space="preserve">  со дня ее регистрации. А </w:t>
      </w:r>
      <w:r w:rsidRPr="00E50126">
        <w:rPr>
          <w:sz w:val="28"/>
          <w:szCs w:val="28"/>
        </w:rPr>
        <w:t xml:space="preserve"> в случае обжалования</w:t>
      </w:r>
      <w:r>
        <w:rPr>
          <w:sz w:val="28"/>
          <w:szCs w:val="28"/>
        </w:rPr>
        <w:t>,</w:t>
      </w:r>
      <w:r w:rsidRPr="00E50126">
        <w:rPr>
          <w:sz w:val="28"/>
          <w:szCs w:val="28"/>
        </w:rPr>
        <w:t xml:space="preserve"> отказа администрации </w:t>
      </w:r>
      <w:r>
        <w:rPr>
          <w:sz w:val="28"/>
          <w:szCs w:val="28"/>
        </w:rPr>
        <w:t>Саянского района</w:t>
      </w:r>
      <w:r w:rsidRPr="00E50126">
        <w:rPr>
          <w:sz w:val="28"/>
          <w:szCs w:val="28"/>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Pr>
          <w:sz w:val="28"/>
          <w:szCs w:val="28"/>
        </w:rPr>
        <w:t xml:space="preserve"> пяти</w:t>
      </w:r>
      <w:r w:rsidRPr="00E50126">
        <w:rPr>
          <w:sz w:val="28"/>
          <w:szCs w:val="28"/>
        </w:rPr>
        <w:t xml:space="preserve"> рабочих дней со дня ее регистрации.</w:t>
      </w:r>
    </w:p>
    <w:p w:rsidR="004921FC" w:rsidRPr="00E50126" w:rsidRDefault="004921FC" w:rsidP="004921FC">
      <w:pPr>
        <w:pStyle w:val="a5"/>
        <w:jc w:val="both"/>
        <w:rPr>
          <w:sz w:val="28"/>
          <w:szCs w:val="28"/>
        </w:rPr>
      </w:pPr>
      <w:r w:rsidRPr="00E50126">
        <w:rPr>
          <w:sz w:val="28"/>
          <w:szCs w:val="28"/>
        </w:rPr>
        <w:lastRenderedPageBreak/>
        <w:t>5.7. По результатам рассмотрения жалобы принимается одно из следующих решений:</w:t>
      </w:r>
    </w:p>
    <w:p w:rsidR="004921FC" w:rsidRPr="00E50126" w:rsidRDefault="004921FC" w:rsidP="004921FC">
      <w:pPr>
        <w:pStyle w:val="a5"/>
        <w:jc w:val="both"/>
        <w:rPr>
          <w:sz w:val="28"/>
          <w:szCs w:val="28"/>
        </w:rPr>
      </w:pPr>
      <w:r w:rsidRPr="00E50126">
        <w:rPr>
          <w:sz w:val="28"/>
          <w:szCs w:val="28"/>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Красноярского края</w:t>
      </w:r>
      <w:r w:rsidRPr="00E50126">
        <w:rPr>
          <w:sz w:val="28"/>
          <w:szCs w:val="28"/>
        </w:rPr>
        <w:t>, муниципальными правовыми актами;</w:t>
      </w:r>
    </w:p>
    <w:p w:rsidR="004921FC" w:rsidRPr="00E50126" w:rsidRDefault="004921FC" w:rsidP="004921FC">
      <w:pPr>
        <w:pStyle w:val="a5"/>
        <w:jc w:val="both"/>
        <w:rPr>
          <w:sz w:val="28"/>
          <w:szCs w:val="28"/>
        </w:rPr>
      </w:pPr>
      <w:r w:rsidRPr="00E50126">
        <w:rPr>
          <w:sz w:val="28"/>
          <w:szCs w:val="28"/>
        </w:rPr>
        <w:t>- об отказе в удовлетворении жалобы.</w:t>
      </w:r>
    </w:p>
    <w:p w:rsidR="004921FC" w:rsidRPr="00E50126" w:rsidRDefault="004921FC" w:rsidP="004921FC">
      <w:pPr>
        <w:pStyle w:val="a5"/>
        <w:jc w:val="both"/>
        <w:rPr>
          <w:sz w:val="28"/>
          <w:szCs w:val="28"/>
        </w:rPr>
      </w:pPr>
      <w:r w:rsidRPr="00E50126">
        <w:rPr>
          <w:sz w:val="28"/>
          <w:szCs w:val="28"/>
        </w:rPr>
        <w:t>5.8. Исчерпывающий перечень оснований для отказа в удовлетворении жалобы либо приостановлении ее рассмотрения:</w:t>
      </w:r>
    </w:p>
    <w:p w:rsidR="004921FC" w:rsidRPr="00E50126" w:rsidRDefault="004921FC" w:rsidP="004921FC">
      <w:pPr>
        <w:pStyle w:val="a5"/>
        <w:jc w:val="both"/>
        <w:rPr>
          <w:sz w:val="28"/>
          <w:szCs w:val="28"/>
        </w:rPr>
      </w:pPr>
      <w:r w:rsidRPr="00E50126">
        <w:rPr>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4921FC" w:rsidRPr="00E50126" w:rsidRDefault="004921FC" w:rsidP="004921FC">
      <w:pPr>
        <w:pStyle w:val="a5"/>
        <w:jc w:val="both"/>
        <w:rPr>
          <w:sz w:val="28"/>
          <w:szCs w:val="28"/>
        </w:rPr>
      </w:pPr>
      <w:r w:rsidRPr="00E50126">
        <w:rPr>
          <w:sz w:val="28"/>
          <w:szCs w:val="28"/>
        </w:rPr>
        <w:t>- несоответствие жалобы требованиям, установленным </w:t>
      </w:r>
      <w:hyperlink r:id="rId30" w:history="1">
        <w:r w:rsidRPr="00E50126">
          <w:rPr>
            <w:sz w:val="28"/>
            <w:szCs w:val="28"/>
          </w:rPr>
          <w:t>пунктом 5.5</w:t>
        </w:r>
      </w:hyperlink>
      <w:r w:rsidRPr="00E50126">
        <w:rPr>
          <w:sz w:val="28"/>
          <w:szCs w:val="28"/>
        </w:rPr>
        <w:t> настоящего регламента;</w:t>
      </w:r>
    </w:p>
    <w:p w:rsidR="004921FC" w:rsidRPr="00E50126" w:rsidRDefault="004921FC" w:rsidP="004921FC">
      <w:pPr>
        <w:pStyle w:val="a5"/>
        <w:jc w:val="both"/>
        <w:rPr>
          <w:sz w:val="28"/>
          <w:szCs w:val="28"/>
        </w:rPr>
      </w:pPr>
      <w:r w:rsidRPr="00E50126">
        <w:rPr>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4921FC" w:rsidRPr="00E50126" w:rsidRDefault="004921FC" w:rsidP="004921FC">
      <w:pPr>
        <w:pStyle w:val="a5"/>
        <w:jc w:val="both"/>
        <w:rPr>
          <w:sz w:val="28"/>
          <w:szCs w:val="28"/>
        </w:rPr>
      </w:pPr>
      <w:r w:rsidRPr="00E50126">
        <w:rPr>
          <w:sz w:val="28"/>
          <w:szCs w:val="28"/>
        </w:rPr>
        <w:t>- в случае если текст жалобы не поддается прочтению.</w:t>
      </w:r>
    </w:p>
    <w:p w:rsidR="004921FC" w:rsidRPr="00E50126" w:rsidRDefault="004921FC" w:rsidP="004921FC">
      <w:pPr>
        <w:pStyle w:val="a5"/>
        <w:jc w:val="both"/>
        <w:rPr>
          <w:sz w:val="28"/>
          <w:szCs w:val="28"/>
        </w:rPr>
      </w:pPr>
      <w:r w:rsidRPr="00E50126">
        <w:rPr>
          <w:sz w:val="28"/>
          <w:szCs w:val="28"/>
        </w:rPr>
        <w:t xml:space="preserve">5.9. Не позднее </w:t>
      </w:r>
      <w:r>
        <w:rPr>
          <w:sz w:val="28"/>
          <w:szCs w:val="28"/>
        </w:rPr>
        <w:t>дня</w:t>
      </w:r>
      <w:r w:rsidRPr="00E50126">
        <w:rPr>
          <w:sz w:val="28"/>
          <w:szCs w:val="28"/>
        </w:rPr>
        <w:t xml:space="preserve">, следующего за днем принятия решения, указанного </w:t>
      </w:r>
      <w:r>
        <w:rPr>
          <w:sz w:val="28"/>
          <w:szCs w:val="28"/>
        </w:rPr>
        <w:t xml:space="preserve">                </w:t>
      </w:r>
      <w:r w:rsidRPr="00E50126">
        <w:rPr>
          <w:sz w:val="28"/>
          <w:szCs w:val="28"/>
        </w:rPr>
        <w:t>в </w:t>
      </w:r>
      <w:hyperlink r:id="rId31" w:history="1">
        <w:r w:rsidRPr="00E50126">
          <w:rPr>
            <w:sz w:val="28"/>
            <w:szCs w:val="28"/>
          </w:rPr>
          <w:t>пункте 5.7</w:t>
        </w:r>
      </w:hyperlink>
      <w:r w:rsidRPr="00E50126">
        <w:rPr>
          <w:sz w:val="28"/>
          <w:szCs w:val="28"/>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1FC" w:rsidRPr="00E50126" w:rsidRDefault="004921FC" w:rsidP="004921FC">
      <w:pPr>
        <w:pStyle w:val="a5"/>
        <w:jc w:val="both"/>
        <w:rPr>
          <w:sz w:val="28"/>
          <w:szCs w:val="28"/>
        </w:rPr>
      </w:pPr>
      <w:r w:rsidRPr="00E50126">
        <w:rPr>
          <w:sz w:val="28"/>
          <w:szCs w:val="28"/>
        </w:rPr>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r>
        <w:rPr>
          <w:sz w:val="28"/>
          <w:szCs w:val="28"/>
        </w:rPr>
        <w:t>Саянского района</w:t>
      </w:r>
      <w:r w:rsidRPr="00E50126">
        <w:rPr>
          <w:sz w:val="28"/>
          <w:szCs w:val="28"/>
        </w:rPr>
        <w:t>.</w:t>
      </w: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jc w:val="right"/>
        <w:rPr>
          <w:sz w:val="20"/>
          <w:szCs w:val="20"/>
        </w:rPr>
      </w:pPr>
    </w:p>
    <w:p w:rsidR="004921FC" w:rsidRPr="00CB64CB" w:rsidRDefault="004921FC" w:rsidP="004921FC">
      <w:pPr>
        <w:pStyle w:val="a5"/>
        <w:jc w:val="right"/>
      </w:pPr>
      <w:r w:rsidRPr="00CB64CB">
        <w:t>Приложение 1</w:t>
      </w:r>
    </w:p>
    <w:p w:rsidR="004921FC" w:rsidRPr="00CB64CB" w:rsidRDefault="004921FC" w:rsidP="004921FC">
      <w:pPr>
        <w:pStyle w:val="a5"/>
        <w:jc w:val="right"/>
      </w:pPr>
      <w:r w:rsidRPr="00CB64CB">
        <w:t xml:space="preserve">к Административному регламенту </w:t>
      </w:r>
    </w:p>
    <w:p w:rsidR="004921FC" w:rsidRPr="00CB64CB" w:rsidRDefault="004921FC" w:rsidP="004921FC">
      <w:pPr>
        <w:pStyle w:val="a5"/>
        <w:jc w:val="right"/>
      </w:pPr>
      <w:r w:rsidRPr="00CB64CB">
        <w:t>предоставления муниципальной услуги</w:t>
      </w:r>
    </w:p>
    <w:p w:rsidR="004921FC" w:rsidRPr="00F12F0C" w:rsidRDefault="004921FC" w:rsidP="004921FC">
      <w:pPr>
        <w:pStyle w:val="a5"/>
        <w:jc w:val="right"/>
        <w:rPr>
          <w:sz w:val="20"/>
          <w:szCs w:val="20"/>
        </w:rPr>
      </w:pPr>
      <w:r w:rsidRPr="00CB64CB">
        <w:t>«Выдача градостроительного плана земельного участка»</w:t>
      </w:r>
    </w:p>
    <w:tbl>
      <w:tblPr>
        <w:tblStyle w:val="a8"/>
        <w:tblW w:w="0" w:type="auto"/>
        <w:tblInd w:w="2376"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7195"/>
      </w:tblGrid>
      <w:tr w:rsidR="004921FC" w:rsidTr="00360AC6">
        <w:tc>
          <w:tcPr>
            <w:tcW w:w="7365" w:type="dxa"/>
          </w:tcPr>
          <w:p w:rsidR="004921FC" w:rsidRDefault="004921FC" w:rsidP="00360AC6">
            <w:pPr>
              <w:pStyle w:val="a5"/>
              <w:jc w:val="center"/>
              <w:rPr>
                <w:sz w:val="28"/>
                <w:szCs w:val="28"/>
              </w:rPr>
            </w:pPr>
          </w:p>
          <w:p w:rsidR="004921FC" w:rsidRDefault="004921FC" w:rsidP="00360AC6">
            <w:pPr>
              <w:pStyle w:val="a5"/>
              <w:jc w:val="center"/>
              <w:rPr>
                <w:sz w:val="28"/>
                <w:szCs w:val="28"/>
              </w:rPr>
            </w:pPr>
          </w:p>
        </w:tc>
      </w:tr>
      <w:tr w:rsidR="004921FC" w:rsidTr="00360AC6">
        <w:tc>
          <w:tcPr>
            <w:tcW w:w="7365" w:type="dxa"/>
          </w:tcPr>
          <w:p w:rsidR="004921FC" w:rsidRDefault="004921FC" w:rsidP="00360AC6">
            <w:pPr>
              <w:pStyle w:val="a5"/>
              <w:jc w:val="right"/>
              <w:rPr>
                <w:sz w:val="20"/>
                <w:szCs w:val="20"/>
              </w:rPr>
            </w:pPr>
            <w:r w:rsidRPr="001D6859">
              <w:rPr>
                <w:sz w:val="20"/>
                <w:szCs w:val="20"/>
              </w:rPr>
              <w:t>(наименование организации, юридический адрес</w:t>
            </w:r>
            <w:r>
              <w:rPr>
                <w:sz w:val="20"/>
                <w:szCs w:val="20"/>
              </w:rPr>
              <w:t xml:space="preserve"> – для </w:t>
            </w:r>
          </w:p>
          <w:p w:rsidR="004921FC" w:rsidRPr="001D6859" w:rsidRDefault="004921FC" w:rsidP="00360AC6">
            <w:pPr>
              <w:pStyle w:val="a5"/>
              <w:jc w:val="right"/>
              <w:rPr>
                <w:sz w:val="20"/>
                <w:szCs w:val="20"/>
              </w:rPr>
            </w:pPr>
          </w:p>
        </w:tc>
      </w:tr>
      <w:tr w:rsidR="004921FC" w:rsidTr="00360AC6">
        <w:tc>
          <w:tcPr>
            <w:tcW w:w="7365" w:type="dxa"/>
          </w:tcPr>
          <w:p w:rsidR="004921FC" w:rsidRDefault="004921FC" w:rsidP="00360AC6">
            <w:pPr>
              <w:pStyle w:val="a5"/>
              <w:jc w:val="right"/>
              <w:rPr>
                <w:sz w:val="20"/>
                <w:szCs w:val="20"/>
              </w:rPr>
            </w:pPr>
            <w:r>
              <w:rPr>
                <w:sz w:val="20"/>
                <w:szCs w:val="20"/>
              </w:rPr>
              <w:t>юридических лиц, Ф.И.О. для физических лиц</w:t>
            </w:r>
          </w:p>
          <w:p w:rsidR="004921FC" w:rsidRDefault="004921FC" w:rsidP="00360AC6">
            <w:pPr>
              <w:pStyle w:val="a5"/>
              <w:jc w:val="right"/>
              <w:rPr>
                <w:sz w:val="28"/>
                <w:szCs w:val="28"/>
              </w:rPr>
            </w:pPr>
          </w:p>
        </w:tc>
      </w:tr>
      <w:tr w:rsidR="004921FC" w:rsidTr="00360AC6">
        <w:tc>
          <w:tcPr>
            <w:tcW w:w="7365" w:type="dxa"/>
          </w:tcPr>
          <w:p w:rsidR="004921FC" w:rsidRDefault="004921FC" w:rsidP="00360AC6">
            <w:pPr>
              <w:pStyle w:val="a5"/>
              <w:jc w:val="right"/>
              <w:rPr>
                <w:sz w:val="20"/>
                <w:szCs w:val="20"/>
              </w:rPr>
            </w:pPr>
            <w:r>
              <w:rPr>
                <w:sz w:val="20"/>
                <w:szCs w:val="20"/>
              </w:rPr>
              <w:t>а</w:t>
            </w:r>
            <w:r w:rsidRPr="001D6859">
              <w:rPr>
                <w:sz w:val="20"/>
                <w:szCs w:val="20"/>
              </w:rPr>
              <w:t>дрес место регистрации</w:t>
            </w:r>
            <w:r>
              <w:rPr>
                <w:sz w:val="20"/>
                <w:szCs w:val="20"/>
              </w:rPr>
              <w:t xml:space="preserve"> (для юр. лиц), </w:t>
            </w:r>
          </w:p>
          <w:p w:rsidR="004921FC" w:rsidRPr="001D6859" w:rsidRDefault="004921FC" w:rsidP="00360AC6">
            <w:pPr>
              <w:pStyle w:val="a5"/>
              <w:jc w:val="right"/>
              <w:rPr>
                <w:sz w:val="20"/>
                <w:szCs w:val="20"/>
              </w:rPr>
            </w:pPr>
            <w:r>
              <w:rPr>
                <w:sz w:val="20"/>
                <w:szCs w:val="20"/>
              </w:rPr>
              <w:t xml:space="preserve"> </w:t>
            </w:r>
          </w:p>
        </w:tc>
      </w:tr>
      <w:tr w:rsidR="004921FC" w:rsidTr="00360AC6">
        <w:tc>
          <w:tcPr>
            <w:tcW w:w="7365" w:type="dxa"/>
          </w:tcPr>
          <w:p w:rsidR="004921FC" w:rsidRDefault="004921FC" w:rsidP="00360AC6">
            <w:pPr>
              <w:pStyle w:val="a5"/>
              <w:jc w:val="right"/>
              <w:rPr>
                <w:sz w:val="20"/>
                <w:szCs w:val="20"/>
              </w:rPr>
            </w:pPr>
            <w:r>
              <w:rPr>
                <w:sz w:val="20"/>
                <w:szCs w:val="20"/>
              </w:rPr>
              <w:t>для физических лиц – место проживания, прописки.</w:t>
            </w:r>
          </w:p>
          <w:p w:rsidR="004921FC" w:rsidRPr="001D6859" w:rsidRDefault="004921FC" w:rsidP="00360AC6">
            <w:pPr>
              <w:pStyle w:val="a5"/>
              <w:jc w:val="right"/>
              <w:rPr>
                <w:sz w:val="20"/>
                <w:szCs w:val="20"/>
              </w:rPr>
            </w:pPr>
          </w:p>
        </w:tc>
      </w:tr>
      <w:tr w:rsidR="004921FC" w:rsidTr="00360AC6">
        <w:tc>
          <w:tcPr>
            <w:tcW w:w="7365" w:type="dxa"/>
          </w:tcPr>
          <w:p w:rsidR="004921FC" w:rsidRDefault="004921FC" w:rsidP="00360AC6">
            <w:pPr>
              <w:pStyle w:val="a5"/>
              <w:jc w:val="right"/>
              <w:rPr>
                <w:sz w:val="20"/>
                <w:szCs w:val="20"/>
              </w:rPr>
            </w:pPr>
            <w:r>
              <w:rPr>
                <w:sz w:val="20"/>
                <w:szCs w:val="20"/>
              </w:rPr>
              <w:t>и</w:t>
            </w:r>
            <w:r w:rsidRPr="001D6859">
              <w:rPr>
                <w:sz w:val="20"/>
                <w:szCs w:val="20"/>
              </w:rPr>
              <w:t>ндекс</w:t>
            </w:r>
            <w:r>
              <w:rPr>
                <w:sz w:val="20"/>
                <w:szCs w:val="20"/>
              </w:rPr>
              <w:t>, адрес, электронный адрес,</w:t>
            </w:r>
          </w:p>
          <w:p w:rsidR="004921FC" w:rsidRPr="001D6859" w:rsidRDefault="004921FC" w:rsidP="00360AC6">
            <w:pPr>
              <w:pStyle w:val="a5"/>
              <w:rPr>
                <w:u w:val="single"/>
              </w:rPr>
            </w:pPr>
            <w:r>
              <w:rPr>
                <w:u w:val="single"/>
              </w:rPr>
              <w:t>Телефон:</w:t>
            </w:r>
          </w:p>
        </w:tc>
      </w:tr>
    </w:tbl>
    <w:p w:rsidR="004921FC" w:rsidRDefault="004921FC" w:rsidP="004921FC">
      <w:pPr>
        <w:pStyle w:val="a5"/>
        <w:jc w:val="center"/>
        <w:rPr>
          <w:sz w:val="28"/>
          <w:szCs w:val="28"/>
        </w:rPr>
      </w:pPr>
    </w:p>
    <w:p w:rsidR="004921FC" w:rsidRDefault="004921FC" w:rsidP="004921FC">
      <w:pPr>
        <w:pStyle w:val="a5"/>
        <w:jc w:val="center"/>
        <w:rPr>
          <w:sz w:val="28"/>
          <w:szCs w:val="28"/>
        </w:rPr>
      </w:pPr>
    </w:p>
    <w:p w:rsidR="004921FC" w:rsidRPr="00E50126" w:rsidRDefault="004921FC" w:rsidP="004921FC">
      <w:pPr>
        <w:pStyle w:val="a5"/>
        <w:jc w:val="center"/>
        <w:rPr>
          <w:sz w:val="28"/>
          <w:szCs w:val="28"/>
        </w:rPr>
      </w:pPr>
      <w:r w:rsidRPr="00E50126">
        <w:rPr>
          <w:sz w:val="28"/>
          <w:szCs w:val="28"/>
        </w:rPr>
        <w:t>ЗАЯВЛЕНИЕ</w:t>
      </w:r>
    </w:p>
    <w:p w:rsidR="004921FC" w:rsidRPr="00E50126" w:rsidRDefault="004921FC" w:rsidP="004921FC">
      <w:pPr>
        <w:pStyle w:val="a5"/>
        <w:jc w:val="center"/>
        <w:rPr>
          <w:sz w:val="28"/>
          <w:szCs w:val="28"/>
        </w:rPr>
      </w:pPr>
      <w:r w:rsidRPr="00E50126">
        <w:rPr>
          <w:sz w:val="28"/>
          <w:szCs w:val="28"/>
        </w:rPr>
        <w:t>о выдаче градостроительного плана земельного участка</w:t>
      </w:r>
    </w:p>
    <w:p w:rsidR="004921FC" w:rsidRPr="00E50126" w:rsidRDefault="004921FC" w:rsidP="004921FC">
      <w:pPr>
        <w:pStyle w:val="a5"/>
        <w:rPr>
          <w:sz w:val="28"/>
          <w:szCs w:val="28"/>
        </w:rPr>
      </w:pPr>
      <w:r w:rsidRPr="00E50126">
        <w:rPr>
          <w:sz w:val="28"/>
          <w:szCs w:val="28"/>
        </w:rPr>
        <w:t>_____________________________________________________________</w:t>
      </w:r>
      <w:r>
        <w:rPr>
          <w:sz w:val="28"/>
          <w:szCs w:val="28"/>
        </w:rPr>
        <w:t>______</w:t>
      </w:r>
    </w:p>
    <w:p w:rsidR="004921FC" w:rsidRPr="00E50126" w:rsidRDefault="004921FC" w:rsidP="004921FC">
      <w:pPr>
        <w:pStyle w:val="a5"/>
        <w:jc w:val="center"/>
        <w:rPr>
          <w:sz w:val="28"/>
          <w:szCs w:val="28"/>
        </w:rPr>
      </w:pPr>
      <w:r>
        <w:rPr>
          <w:sz w:val="20"/>
          <w:szCs w:val="20"/>
        </w:rPr>
        <w:t>(наименование юридического или Ф.И.О. физического лица</w:t>
      </w:r>
      <w:r w:rsidRPr="00E50126">
        <w:rPr>
          <w:sz w:val="28"/>
          <w:szCs w:val="28"/>
        </w:rPr>
        <w:t xml:space="preserve"> ___________________________________________________________________,</w:t>
      </w:r>
    </w:p>
    <w:p w:rsidR="004921FC" w:rsidRPr="0011249A" w:rsidRDefault="004921FC" w:rsidP="004921FC">
      <w:pPr>
        <w:pStyle w:val="a5"/>
        <w:jc w:val="center"/>
        <w:rPr>
          <w:sz w:val="20"/>
          <w:szCs w:val="20"/>
        </w:rPr>
      </w:pPr>
      <w:r w:rsidRPr="0011249A">
        <w:rPr>
          <w:sz w:val="20"/>
          <w:szCs w:val="20"/>
        </w:rPr>
        <w:t>действующего на основании для юридического лица</w:t>
      </w:r>
      <w:r>
        <w:rPr>
          <w:sz w:val="20"/>
          <w:szCs w:val="20"/>
        </w:rPr>
        <w:t>)</w:t>
      </w:r>
    </w:p>
    <w:p w:rsidR="004921FC" w:rsidRDefault="004921FC" w:rsidP="004921FC">
      <w:pPr>
        <w:pStyle w:val="a5"/>
        <w:rPr>
          <w:sz w:val="28"/>
          <w:szCs w:val="28"/>
        </w:rPr>
      </w:pPr>
      <w:r w:rsidRPr="00E50126">
        <w:rPr>
          <w:sz w:val="28"/>
          <w:szCs w:val="28"/>
        </w:rPr>
        <w:t>______________________________________________</w:t>
      </w:r>
      <w:r>
        <w:rPr>
          <w:sz w:val="28"/>
          <w:szCs w:val="28"/>
        </w:rPr>
        <w:t>___________</w:t>
      </w:r>
      <w:r w:rsidRPr="00E50126">
        <w:rPr>
          <w:sz w:val="28"/>
          <w:szCs w:val="28"/>
        </w:rPr>
        <w:t>_,</w:t>
      </w:r>
      <w:r>
        <w:rPr>
          <w:sz w:val="28"/>
          <w:szCs w:val="28"/>
        </w:rPr>
        <w:t xml:space="preserve"> в связи с</w:t>
      </w:r>
    </w:p>
    <w:p w:rsidR="004921FC" w:rsidRDefault="004921FC" w:rsidP="004921FC">
      <w:pPr>
        <w:pStyle w:val="a5"/>
        <w:pBdr>
          <w:bottom w:val="single" w:sz="12" w:space="1" w:color="auto"/>
        </w:pBdr>
        <w:rPr>
          <w:sz w:val="28"/>
          <w:szCs w:val="28"/>
        </w:rPr>
      </w:pPr>
    </w:p>
    <w:p w:rsidR="004921FC" w:rsidRPr="0011249A" w:rsidRDefault="004921FC" w:rsidP="004921FC">
      <w:pPr>
        <w:pStyle w:val="a5"/>
        <w:rPr>
          <w:sz w:val="20"/>
          <w:szCs w:val="20"/>
        </w:rPr>
      </w:pPr>
      <w:r>
        <w:rPr>
          <w:sz w:val="20"/>
          <w:szCs w:val="20"/>
        </w:rPr>
        <w:t xml:space="preserve">      (обоснование с учетом ст. 44 Градостроительного кодекса РФ (реконструкция, строительство объектов капитального строительства))</w:t>
      </w:r>
    </w:p>
    <w:p w:rsidR="004921FC" w:rsidRPr="00E50126" w:rsidRDefault="004921FC" w:rsidP="004921FC">
      <w:pPr>
        <w:pStyle w:val="a5"/>
        <w:rPr>
          <w:sz w:val="28"/>
          <w:szCs w:val="28"/>
        </w:rPr>
      </w:pPr>
      <w:r>
        <w:rPr>
          <w:sz w:val="28"/>
          <w:szCs w:val="28"/>
        </w:rPr>
        <w:t xml:space="preserve">На основании  ч. 17 ст. 46 Градостроительного кодекса РФ </w:t>
      </w:r>
      <w:r w:rsidRPr="00E50126">
        <w:rPr>
          <w:sz w:val="28"/>
          <w:szCs w:val="28"/>
        </w:rPr>
        <w:t>просит выдать градостроительный план земельного участка площадью __</w:t>
      </w:r>
      <w:r>
        <w:rPr>
          <w:sz w:val="28"/>
          <w:szCs w:val="28"/>
        </w:rPr>
        <w:t>______</w:t>
      </w:r>
      <w:r>
        <w:rPr>
          <w:sz w:val="28"/>
          <w:szCs w:val="28"/>
        </w:rPr>
        <w:softHyphen/>
      </w:r>
      <w:r>
        <w:rPr>
          <w:sz w:val="28"/>
          <w:szCs w:val="28"/>
        </w:rPr>
        <w:softHyphen/>
      </w:r>
      <w:r>
        <w:rPr>
          <w:sz w:val="28"/>
          <w:szCs w:val="28"/>
        </w:rPr>
        <w:softHyphen/>
      </w:r>
      <w:r>
        <w:rPr>
          <w:sz w:val="28"/>
          <w:szCs w:val="28"/>
        </w:rPr>
        <w:softHyphen/>
      </w:r>
      <w:r>
        <w:rPr>
          <w:sz w:val="28"/>
          <w:szCs w:val="28"/>
        </w:rPr>
        <w:softHyphen/>
        <w:t>_____</w:t>
      </w:r>
      <w:r w:rsidRPr="00E50126">
        <w:rPr>
          <w:sz w:val="28"/>
          <w:szCs w:val="28"/>
        </w:rPr>
        <w:t>_ кв. м,</w:t>
      </w:r>
    </w:p>
    <w:p w:rsidR="004921FC" w:rsidRDefault="004921FC" w:rsidP="004921FC">
      <w:pPr>
        <w:pStyle w:val="a5"/>
        <w:rPr>
          <w:sz w:val="28"/>
          <w:szCs w:val="28"/>
        </w:rPr>
      </w:pPr>
      <w:r w:rsidRPr="00E50126">
        <w:rPr>
          <w:sz w:val="28"/>
          <w:szCs w:val="28"/>
        </w:rPr>
        <w:lastRenderedPageBreak/>
        <w:t>принадлежащего заявителю на праве ________________________________________</w:t>
      </w:r>
      <w:r>
        <w:rPr>
          <w:sz w:val="28"/>
          <w:szCs w:val="28"/>
        </w:rPr>
        <w:t>___________________________</w:t>
      </w:r>
      <w:r w:rsidRPr="00E50126">
        <w:rPr>
          <w:sz w:val="28"/>
          <w:szCs w:val="28"/>
        </w:rPr>
        <w:t>_</w:t>
      </w:r>
    </w:p>
    <w:p w:rsidR="004921FC" w:rsidRPr="00E50126" w:rsidRDefault="004921FC" w:rsidP="004921FC">
      <w:pPr>
        <w:pStyle w:val="a5"/>
        <w:rPr>
          <w:sz w:val="28"/>
          <w:szCs w:val="28"/>
        </w:rPr>
      </w:pPr>
      <w:r>
        <w:rPr>
          <w:sz w:val="28"/>
          <w:szCs w:val="28"/>
        </w:rPr>
        <w:t>____________________________________________________________________</w:t>
      </w:r>
    </w:p>
    <w:p w:rsidR="004921FC" w:rsidRDefault="004921FC" w:rsidP="004921FC">
      <w:pPr>
        <w:pStyle w:val="a5"/>
        <w:rPr>
          <w:sz w:val="28"/>
          <w:szCs w:val="28"/>
        </w:rPr>
      </w:pPr>
      <w:r w:rsidRPr="00E50126">
        <w:rPr>
          <w:sz w:val="28"/>
          <w:szCs w:val="28"/>
        </w:rPr>
        <w:t>расположенного по адресу: ________________________________________________</w:t>
      </w:r>
      <w:r>
        <w:rPr>
          <w:sz w:val="28"/>
          <w:szCs w:val="28"/>
        </w:rPr>
        <w:t>___________________</w:t>
      </w:r>
      <w:r w:rsidRPr="00E50126">
        <w:rPr>
          <w:sz w:val="28"/>
          <w:szCs w:val="28"/>
        </w:rPr>
        <w:t>_</w:t>
      </w:r>
    </w:p>
    <w:p w:rsidR="004921FC" w:rsidRPr="00E50126" w:rsidRDefault="004921FC" w:rsidP="004921FC">
      <w:pPr>
        <w:pStyle w:val="a5"/>
        <w:rPr>
          <w:sz w:val="28"/>
          <w:szCs w:val="28"/>
        </w:rPr>
      </w:pPr>
      <w:r>
        <w:rPr>
          <w:sz w:val="28"/>
          <w:szCs w:val="28"/>
        </w:rPr>
        <w:t>____________________________________________________________________</w:t>
      </w:r>
    </w:p>
    <w:p w:rsidR="004921FC" w:rsidRDefault="004921FC" w:rsidP="004921FC">
      <w:pPr>
        <w:pStyle w:val="a5"/>
        <w:rPr>
          <w:sz w:val="28"/>
          <w:szCs w:val="28"/>
        </w:rPr>
      </w:pPr>
    </w:p>
    <w:p w:rsidR="004921FC" w:rsidRPr="00E50126" w:rsidRDefault="004921FC" w:rsidP="004921FC">
      <w:pPr>
        <w:pStyle w:val="a5"/>
        <w:rPr>
          <w:sz w:val="28"/>
          <w:szCs w:val="28"/>
        </w:rPr>
      </w:pPr>
      <w:r w:rsidRPr="00E50126">
        <w:rPr>
          <w:sz w:val="28"/>
          <w:szCs w:val="28"/>
        </w:rPr>
        <w:t>с кадастровым номером 2</w:t>
      </w:r>
      <w:r>
        <w:rPr>
          <w:sz w:val="28"/>
          <w:szCs w:val="28"/>
        </w:rPr>
        <w:t>4</w:t>
      </w:r>
      <w:r w:rsidRPr="00E50126">
        <w:rPr>
          <w:sz w:val="28"/>
          <w:szCs w:val="28"/>
        </w:rPr>
        <w:t>:</w:t>
      </w:r>
      <w:r>
        <w:rPr>
          <w:sz w:val="28"/>
          <w:szCs w:val="28"/>
        </w:rPr>
        <w:t>3</w:t>
      </w:r>
      <w:r w:rsidRPr="00E50126">
        <w:rPr>
          <w:sz w:val="28"/>
          <w:szCs w:val="28"/>
        </w:rPr>
        <w:t>3: ____________________</w:t>
      </w:r>
    </w:p>
    <w:p w:rsidR="004921FC" w:rsidRDefault="004921FC" w:rsidP="004921FC">
      <w:pPr>
        <w:pStyle w:val="a5"/>
        <w:rPr>
          <w:sz w:val="28"/>
          <w:szCs w:val="28"/>
        </w:rPr>
      </w:pPr>
    </w:p>
    <w:p w:rsidR="004921FC" w:rsidRPr="00E50126" w:rsidRDefault="004921FC" w:rsidP="004921FC">
      <w:pPr>
        <w:pStyle w:val="a5"/>
        <w:rPr>
          <w:sz w:val="28"/>
          <w:szCs w:val="28"/>
        </w:rPr>
      </w:pPr>
      <w:r w:rsidRPr="00E50126">
        <w:rPr>
          <w:sz w:val="28"/>
          <w:szCs w:val="28"/>
        </w:rPr>
        <w:t>Приложение: (документы, предоставляемые заявителем самостоятельно)</w:t>
      </w:r>
    </w:p>
    <w:p w:rsidR="004921FC" w:rsidRDefault="004921FC" w:rsidP="004921FC">
      <w:pPr>
        <w:pStyle w:val="a5"/>
        <w:rPr>
          <w:sz w:val="28"/>
          <w:szCs w:val="28"/>
        </w:rPr>
      </w:pPr>
      <w:r w:rsidRPr="00E50126">
        <w:rPr>
          <w:sz w:val="28"/>
          <w:szCs w:val="28"/>
        </w:rPr>
        <w:t>1</w:t>
      </w:r>
      <w:r>
        <w:rPr>
          <w:sz w:val="28"/>
          <w:szCs w:val="28"/>
        </w:rPr>
        <w:t>.  ___________________________________________________________________</w:t>
      </w:r>
    </w:p>
    <w:p w:rsidR="004921FC" w:rsidRDefault="004921FC" w:rsidP="004921FC">
      <w:pPr>
        <w:pStyle w:val="a5"/>
        <w:rPr>
          <w:sz w:val="28"/>
          <w:szCs w:val="28"/>
        </w:rPr>
      </w:pPr>
      <w:r>
        <w:rPr>
          <w:sz w:val="28"/>
          <w:szCs w:val="28"/>
        </w:rPr>
        <w:t>2.  ___________________________________________________________________</w:t>
      </w:r>
    </w:p>
    <w:p w:rsidR="004921FC" w:rsidRDefault="004921FC" w:rsidP="004921FC">
      <w:pPr>
        <w:pStyle w:val="a5"/>
        <w:rPr>
          <w:sz w:val="28"/>
          <w:szCs w:val="28"/>
        </w:rPr>
      </w:pPr>
      <w:r>
        <w:rPr>
          <w:sz w:val="28"/>
          <w:szCs w:val="28"/>
        </w:rPr>
        <w:t>3.  ___________________________________________________________________</w:t>
      </w:r>
    </w:p>
    <w:p w:rsidR="004921FC" w:rsidRPr="00E50126" w:rsidRDefault="004921FC" w:rsidP="004921FC">
      <w:pPr>
        <w:pStyle w:val="a5"/>
        <w:rPr>
          <w:sz w:val="28"/>
          <w:szCs w:val="28"/>
        </w:rPr>
      </w:pPr>
      <w:r>
        <w:rPr>
          <w:sz w:val="28"/>
          <w:szCs w:val="28"/>
        </w:rPr>
        <w:t>4.  ___________________________________________________________________</w:t>
      </w:r>
    </w:p>
    <w:p w:rsidR="004921FC" w:rsidRDefault="004921FC" w:rsidP="004921FC">
      <w:pPr>
        <w:pStyle w:val="a5"/>
        <w:rPr>
          <w:sz w:val="28"/>
          <w:szCs w:val="28"/>
        </w:rPr>
      </w:pPr>
    </w:p>
    <w:p w:rsidR="004921FC" w:rsidRPr="00E50126" w:rsidRDefault="004921FC" w:rsidP="004921FC">
      <w:pPr>
        <w:pStyle w:val="a5"/>
        <w:rPr>
          <w:sz w:val="28"/>
          <w:szCs w:val="28"/>
        </w:rPr>
      </w:pPr>
      <w:r w:rsidRPr="00E50126">
        <w:rPr>
          <w:sz w:val="28"/>
          <w:szCs w:val="28"/>
        </w:rPr>
        <w:t>Дата      ___________________     Подпись _____________________________</w:t>
      </w:r>
    </w:p>
    <w:p w:rsidR="004921FC" w:rsidRPr="00E50126" w:rsidRDefault="004921FC" w:rsidP="004921FC">
      <w:pPr>
        <w:pStyle w:val="a5"/>
        <w:rPr>
          <w:sz w:val="28"/>
          <w:szCs w:val="28"/>
        </w:rPr>
      </w:pPr>
      <w:r w:rsidRPr="00E50126">
        <w:rPr>
          <w:sz w:val="28"/>
          <w:szCs w:val="28"/>
        </w:rPr>
        <w:t>Печать</w:t>
      </w:r>
    </w:p>
    <w:p w:rsidR="004921FC" w:rsidRPr="00E50126" w:rsidRDefault="004921FC" w:rsidP="004921FC">
      <w:pPr>
        <w:pStyle w:val="a5"/>
        <w:rPr>
          <w:sz w:val="28"/>
          <w:szCs w:val="28"/>
        </w:rPr>
      </w:pPr>
      <w:r w:rsidRPr="00E50126">
        <w:rPr>
          <w:sz w:val="28"/>
          <w:szCs w:val="28"/>
        </w:rPr>
        <w:t>На обработку персональных данных согласен</w:t>
      </w:r>
    </w:p>
    <w:p w:rsidR="004921FC" w:rsidRPr="00E50126" w:rsidRDefault="004921FC" w:rsidP="004921FC">
      <w:pPr>
        <w:pStyle w:val="a5"/>
        <w:rPr>
          <w:sz w:val="28"/>
          <w:szCs w:val="28"/>
        </w:rPr>
      </w:pPr>
      <w:r w:rsidRPr="00E50126">
        <w:rPr>
          <w:sz w:val="28"/>
          <w:szCs w:val="28"/>
        </w:rPr>
        <w:t>При  получении  градостроительного  плана  заявителю необходимо представить</w:t>
      </w:r>
    </w:p>
    <w:p w:rsidR="004921FC" w:rsidRPr="00E50126" w:rsidRDefault="004921FC" w:rsidP="004921FC">
      <w:pPr>
        <w:pStyle w:val="a5"/>
        <w:rPr>
          <w:sz w:val="28"/>
          <w:szCs w:val="28"/>
        </w:rPr>
      </w:pPr>
      <w:r w:rsidRPr="00E50126">
        <w:rPr>
          <w:sz w:val="28"/>
          <w:szCs w:val="28"/>
        </w:rPr>
        <w:t>документы, удостоверяющие личность</w:t>
      </w:r>
    </w:p>
    <w:p w:rsidR="004921FC" w:rsidRDefault="004921FC" w:rsidP="004921FC">
      <w:pPr>
        <w:pStyle w:val="a5"/>
        <w:rPr>
          <w:sz w:val="28"/>
          <w:szCs w:val="28"/>
        </w:rPr>
      </w:pPr>
    </w:p>
    <w:p w:rsidR="004921FC" w:rsidRDefault="004921FC" w:rsidP="004921FC">
      <w:pPr>
        <w:pStyle w:val="a5"/>
        <w:rPr>
          <w:sz w:val="28"/>
          <w:szCs w:val="28"/>
        </w:rPr>
      </w:pPr>
    </w:p>
    <w:p w:rsidR="004921FC" w:rsidRDefault="004921FC" w:rsidP="004921FC">
      <w:pPr>
        <w:pStyle w:val="a5"/>
        <w:rPr>
          <w:sz w:val="28"/>
          <w:szCs w:val="28"/>
        </w:rPr>
      </w:pPr>
    </w:p>
    <w:p w:rsidR="004921FC" w:rsidRPr="00CB64CB" w:rsidRDefault="004921FC" w:rsidP="004921FC">
      <w:pPr>
        <w:pStyle w:val="a5"/>
        <w:jc w:val="right"/>
      </w:pPr>
      <w:r w:rsidRPr="00CB64CB">
        <w:t xml:space="preserve">Приложение </w:t>
      </w:r>
      <w:r>
        <w:t>2</w:t>
      </w:r>
    </w:p>
    <w:p w:rsidR="004921FC" w:rsidRPr="00CB64CB" w:rsidRDefault="004921FC" w:rsidP="004921FC">
      <w:pPr>
        <w:pStyle w:val="a5"/>
        <w:jc w:val="right"/>
      </w:pPr>
      <w:r w:rsidRPr="00CB64CB">
        <w:t xml:space="preserve">к Административному регламенту </w:t>
      </w:r>
    </w:p>
    <w:p w:rsidR="004921FC" w:rsidRPr="00CB64CB" w:rsidRDefault="004921FC" w:rsidP="004921FC">
      <w:pPr>
        <w:pStyle w:val="a5"/>
        <w:jc w:val="right"/>
      </w:pPr>
      <w:r w:rsidRPr="00CB64CB">
        <w:t>предоставления муниципальной услуги</w:t>
      </w:r>
    </w:p>
    <w:p w:rsidR="004921FC" w:rsidRPr="00CB64CB" w:rsidRDefault="004921FC" w:rsidP="004921FC">
      <w:pPr>
        <w:pStyle w:val="a5"/>
        <w:jc w:val="right"/>
      </w:pPr>
      <w:r w:rsidRPr="00CB64CB">
        <w:t>«Выдача градостроительного плана земельного участка»</w:t>
      </w:r>
    </w:p>
    <w:p w:rsidR="004921FC" w:rsidRPr="00CB64CB" w:rsidRDefault="004921FC" w:rsidP="004921FC">
      <w:pPr>
        <w:pStyle w:val="ConsPlusNormal"/>
        <w:jc w:val="right"/>
        <w:rPr>
          <w:sz w:val="22"/>
          <w:szCs w:val="22"/>
        </w:rPr>
      </w:pPr>
    </w:p>
    <w:p w:rsidR="004921FC" w:rsidRPr="00CB64CB" w:rsidRDefault="004921FC" w:rsidP="004921FC">
      <w:pPr>
        <w:pStyle w:val="ConsPlusNormal"/>
        <w:jc w:val="center"/>
        <w:rPr>
          <w:sz w:val="28"/>
          <w:szCs w:val="28"/>
        </w:rPr>
      </w:pPr>
    </w:p>
    <w:p w:rsidR="004921FC" w:rsidRPr="00CB64CB" w:rsidRDefault="004921FC" w:rsidP="004921FC">
      <w:pPr>
        <w:pStyle w:val="ConsPlusNormal"/>
        <w:jc w:val="center"/>
        <w:rPr>
          <w:sz w:val="28"/>
          <w:szCs w:val="28"/>
        </w:rPr>
      </w:pPr>
    </w:p>
    <w:p w:rsidR="004921FC" w:rsidRPr="00CB64CB" w:rsidRDefault="004921FC" w:rsidP="004921FC">
      <w:pPr>
        <w:pStyle w:val="ConsPlusNormal"/>
        <w:ind w:firstLine="540"/>
        <w:jc w:val="center"/>
        <w:rPr>
          <w:sz w:val="28"/>
          <w:szCs w:val="28"/>
        </w:rPr>
      </w:pPr>
      <w:r w:rsidRPr="00CB64CB">
        <w:rPr>
          <w:sz w:val="28"/>
          <w:szCs w:val="28"/>
        </w:rPr>
        <w:t>БЛОК-СХЕМА</w:t>
      </w:r>
    </w:p>
    <w:p w:rsidR="004921FC" w:rsidRPr="00CB64CB" w:rsidRDefault="004921FC" w:rsidP="004921FC">
      <w:pPr>
        <w:pStyle w:val="ConsPlusNormal"/>
        <w:jc w:val="center"/>
        <w:rPr>
          <w:sz w:val="28"/>
          <w:szCs w:val="28"/>
        </w:rPr>
      </w:pPr>
      <w:r w:rsidRPr="00CB64CB">
        <w:rPr>
          <w:sz w:val="28"/>
          <w:szCs w:val="28"/>
        </w:rPr>
        <w:t xml:space="preserve">последовательности выполнения административных процедур </w:t>
      </w:r>
    </w:p>
    <w:p w:rsidR="004921FC" w:rsidRPr="00CB64CB" w:rsidRDefault="004921FC" w:rsidP="004921FC">
      <w:pPr>
        <w:pStyle w:val="ConsPlusNormal"/>
        <w:jc w:val="center"/>
        <w:rPr>
          <w:sz w:val="28"/>
          <w:szCs w:val="28"/>
        </w:rPr>
      </w:pPr>
      <w:r w:rsidRPr="00CB64CB">
        <w:rPr>
          <w:sz w:val="28"/>
          <w:szCs w:val="28"/>
        </w:rPr>
        <w:t xml:space="preserve">по предоставлению муниципальной услуги </w:t>
      </w:r>
    </w:p>
    <w:p w:rsidR="004921FC" w:rsidRPr="00CB64CB" w:rsidRDefault="004921FC" w:rsidP="004921FC">
      <w:pPr>
        <w:pStyle w:val="ConsPlusNormal"/>
        <w:jc w:val="center"/>
        <w:rPr>
          <w:sz w:val="28"/>
          <w:szCs w:val="28"/>
        </w:rPr>
      </w:pPr>
      <w:r w:rsidRPr="00CB64CB">
        <w:rPr>
          <w:sz w:val="28"/>
          <w:szCs w:val="28"/>
        </w:rPr>
        <w:lastRenderedPageBreak/>
        <w:t>«Подготовка и выдача градостроительного плана земельного участка в виде отдельного документа»</w:t>
      </w:r>
    </w:p>
    <w:p w:rsidR="004921FC" w:rsidRPr="00CB64CB" w:rsidRDefault="004921FC" w:rsidP="004921FC">
      <w:pPr>
        <w:pStyle w:val="ConsPlusNormal"/>
        <w:ind w:firstLine="540"/>
        <w:jc w:val="center"/>
        <w:rPr>
          <w:sz w:val="28"/>
          <w:szCs w:val="28"/>
        </w:rPr>
      </w:pPr>
      <w:r w:rsidRPr="00CB64CB">
        <w:rPr>
          <w:sz w:val="28"/>
          <w:szCs w:val="28"/>
        </w:rPr>
        <w:t xml:space="preserve"> </w:t>
      </w:r>
    </w:p>
    <w:p w:rsidR="004921FC" w:rsidRPr="00CB64CB" w:rsidRDefault="004921FC" w:rsidP="004921FC">
      <w:pPr>
        <w:tabs>
          <w:tab w:val="left" w:pos="6420"/>
        </w:tabs>
        <w:rPr>
          <w:rFonts w:eastAsiaTheme="minorHAnsi"/>
          <w:sz w:val="28"/>
          <w:szCs w:val="28"/>
        </w:rPr>
      </w:pPr>
      <w:r>
        <w:rPr>
          <w:rFonts w:eastAsiaTheme="minorHAnsi"/>
          <w:sz w:val="28"/>
          <w:szCs w:val="28"/>
        </w:rPr>
        <w:pict>
          <v:shapetype id="_x0000_t202" coordsize="21600,21600" o:spt="202" path="m,l,21600r21600,l21600,xe">
            <v:stroke joinstyle="miter"/>
            <v:path gradientshapeok="t" o:connecttype="rect"/>
          </v:shapetype>
          <v:shape id="_x0000_s1026" type="#_x0000_t202" style="position:absolute;margin-left:60.75pt;margin-top:6.2pt;width:345.95pt;height:69.1pt;z-index:251658240">
            <v:textbox style="mso-next-textbox:#_x0000_s1026">
              <w:txbxContent>
                <w:p w:rsidR="004921FC" w:rsidRPr="00CB64CB" w:rsidRDefault="004921FC" w:rsidP="004921FC">
                  <w:pPr>
                    <w:jc w:val="center"/>
                    <w:rPr>
                      <w:sz w:val="28"/>
                      <w:szCs w:val="28"/>
                    </w:rPr>
                  </w:pPr>
                  <w:r w:rsidRPr="00CB64CB">
                    <w:rPr>
                      <w:sz w:val="28"/>
                      <w:szCs w:val="28"/>
                    </w:rPr>
                    <w:t>прием и регистрация заявления и прилагаемых к нему документов, предусмотренных ст. 46 Градостроительного кодекса РФ</w:t>
                  </w:r>
                </w:p>
              </w:txbxContent>
            </v:textbox>
          </v:shape>
        </w:pict>
      </w:r>
    </w:p>
    <w:p w:rsidR="004921FC" w:rsidRPr="00CB64CB" w:rsidRDefault="004921FC" w:rsidP="004921FC">
      <w:pPr>
        <w:tabs>
          <w:tab w:val="left" w:pos="6420"/>
        </w:tabs>
        <w:rPr>
          <w:rFonts w:eastAsiaTheme="minorHAnsi"/>
          <w:sz w:val="28"/>
          <w:szCs w:val="28"/>
        </w:rPr>
      </w:pPr>
    </w:p>
    <w:p w:rsidR="004921FC" w:rsidRPr="00CB64CB" w:rsidRDefault="004921FC" w:rsidP="004921FC">
      <w:pPr>
        <w:tabs>
          <w:tab w:val="left" w:pos="6420"/>
        </w:tabs>
        <w:rPr>
          <w:rFonts w:eastAsiaTheme="minorHAnsi"/>
          <w:sz w:val="28"/>
          <w:szCs w:val="28"/>
        </w:rPr>
      </w:pPr>
    </w:p>
    <w:p w:rsidR="004921FC" w:rsidRPr="00CB64CB" w:rsidRDefault="004921FC" w:rsidP="004921FC">
      <w:pPr>
        <w:tabs>
          <w:tab w:val="left" w:pos="6420"/>
        </w:tabs>
        <w:jc w:val="center"/>
        <w:rPr>
          <w:rFonts w:eastAsiaTheme="minorHAnsi"/>
          <w:sz w:val="28"/>
          <w:szCs w:val="28"/>
        </w:rPr>
      </w:pPr>
      <w:r>
        <w:rPr>
          <w:rFonts w:eastAsiaTheme="minorHAnsi"/>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65.65pt;margin-top:3.8pt;width:123.7pt;height:62.65pt;z-index:251658240"/>
        </w:pict>
      </w:r>
    </w:p>
    <w:p w:rsidR="004921FC" w:rsidRPr="00CB64CB" w:rsidRDefault="004921FC" w:rsidP="004921FC">
      <w:pPr>
        <w:tabs>
          <w:tab w:val="left" w:pos="6420"/>
        </w:tabs>
        <w:rPr>
          <w:rFonts w:eastAsiaTheme="minorHAnsi"/>
          <w:sz w:val="28"/>
          <w:szCs w:val="28"/>
        </w:rPr>
      </w:pPr>
    </w:p>
    <w:p w:rsidR="004921FC" w:rsidRPr="00CB64CB" w:rsidRDefault="004921FC" w:rsidP="004921FC">
      <w:pPr>
        <w:tabs>
          <w:tab w:val="left" w:pos="6420"/>
        </w:tabs>
        <w:rPr>
          <w:rFonts w:eastAsiaTheme="minorHAnsi"/>
          <w:sz w:val="28"/>
          <w:szCs w:val="28"/>
        </w:rPr>
      </w:pPr>
      <w:r>
        <w:rPr>
          <w:rFonts w:eastAsiaTheme="minorHAnsi"/>
          <w:sz w:val="28"/>
          <w:szCs w:val="28"/>
        </w:rPr>
        <w:pict>
          <v:shape id="_x0000_s1028" type="#_x0000_t202" style="position:absolute;margin-left:60pt;margin-top:20.95pt;width:346.7pt;height:60.05pt;z-index:251658240">
            <v:textbox style="mso-next-textbox:#_x0000_s1028">
              <w:txbxContent>
                <w:p w:rsidR="004921FC" w:rsidRDefault="004921FC" w:rsidP="004921FC">
                  <w:pPr>
                    <w:pStyle w:val="ConsPlusNormal"/>
                    <w:ind w:firstLine="540"/>
                    <w:jc w:val="center"/>
                    <w:rPr>
                      <w:sz w:val="26"/>
                      <w:szCs w:val="26"/>
                    </w:rPr>
                  </w:pPr>
                  <w:r>
                    <w:rPr>
                      <w:sz w:val="26"/>
                      <w:szCs w:val="26"/>
                    </w:rPr>
                    <w:t xml:space="preserve"> </w:t>
                  </w:r>
                </w:p>
                <w:p w:rsidR="004921FC" w:rsidRPr="00CB64CB" w:rsidRDefault="004921FC" w:rsidP="004921FC">
                  <w:pPr>
                    <w:pStyle w:val="ConsPlusNormal"/>
                    <w:ind w:firstLine="540"/>
                    <w:jc w:val="center"/>
                    <w:rPr>
                      <w:sz w:val="28"/>
                      <w:szCs w:val="28"/>
                    </w:rPr>
                  </w:pPr>
                  <w:r w:rsidRPr="00CB64CB">
                    <w:rPr>
                      <w:sz w:val="28"/>
                      <w:szCs w:val="28"/>
                    </w:rPr>
                    <w:t>проверка представленных документов</w:t>
                  </w:r>
                </w:p>
                <w:p w:rsidR="004921FC" w:rsidRDefault="004921FC" w:rsidP="004921FC"/>
              </w:txbxContent>
            </v:textbox>
          </v:shape>
        </w:pict>
      </w:r>
      <w:r w:rsidRPr="00CB64CB">
        <w:rPr>
          <w:rFonts w:eastAsiaTheme="minorHAnsi"/>
          <w:sz w:val="28"/>
          <w:szCs w:val="28"/>
        </w:rPr>
        <w:tab/>
      </w:r>
    </w:p>
    <w:p w:rsidR="004921FC" w:rsidRPr="00CB64CB" w:rsidRDefault="004921FC" w:rsidP="004921FC">
      <w:pPr>
        <w:tabs>
          <w:tab w:val="left" w:pos="6420"/>
        </w:tabs>
        <w:rPr>
          <w:rFonts w:eastAsiaTheme="minorHAnsi"/>
          <w:sz w:val="28"/>
          <w:szCs w:val="28"/>
        </w:rPr>
      </w:pPr>
    </w:p>
    <w:p w:rsidR="004921FC" w:rsidRPr="00CB64CB" w:rsidRDefault="004921FC" w:rsidP="004921FC">
      <w:pPr>
        <w:tabs>
          <w:tab w:val="left" w:pos="6420"/>
        </w:tabs>
        <w:rPr>
          <w:rFonts w:eastAsiaTheme="minorHAnsi"/>
          <w:sz w:val="28"/>
          <w:szCs w:val="28"/>
        </w:rPr>
      </w:pPr>
    </w:p>
    <w:p w:rsidR="004921FC" w:rsidRPr="00CB64CB" w:rsidRDefault="004921FC" w:rsidP="004921FC">
      <w:pPr>
        <w:tabs>
          <w:tab w:val="left" w:pos="6420"/>
        </w:tabs>
        <w:jc w:val="center"/>
        <w:rPr>
          <w:rFonts w:eastAsiaTheme="minorHAnsi"/>
          <w:sz w:val="28"/>
          <w:szCs w:val="28"/>
        </w:rPr>
      </w:pPr>
      <w:r>
        <w:rPr>
          <w:rFonts w:eastAsiaTheme="minorHAnsi"/>
          <w:sz w:val="28"/>
          <w:szCs w:val="28"/>
        </w:rPr>
        <w:pict>
          <v:shape id="_x0000_s1029" type="#_x0000_t67" style="position:absolute;left:0;text-align:left;margin-left:165.65pt;margin-top:9.5pt;width:123.7pt;height:69.15pt;z-index:251658240"/>
        </w:pict>
      </w:r>
    </w:p>
    <w:p w:rsidR="004921FC" w:rsidRPr="00CB64CB" w:rsidRDefault="004921FC" w:rsidP="004921FC">
      <w:pPr>
        <w:rPr>
          <w:rFonts w:eastAsiaTheme="minorHAnsi"/>
          <w:sz w:val="28"/>
          <w:szCs w:val="28"/>
        </w:rPr>
      </w:pPr>
    </w:p>
    <w:p w:rsidR="004921FC" w:rsidRPr="00CB64CB" w:rsidRDefault="004921FC" w:rsidP="004921FC">
      <w:pPr>
        <w:tabs>
          <w:tab w:val="left" w:pos="6420"/>
        </w:tabs>
        <w:jc w:val="both"/>
        <w:rPr>
          <w:rFonts w:eastAsiaTheme="minorHAnsi"/>
          <w:sz w:val="28"/>
          <w:szCs w:val="28"/>
        </w:rPr>
      </w:pPr>
    </w:p>
    <w:p w:rsidR="004921FC" w:rsidRPr="00CB64CB" w:rsidRDefault="004921FC" w:rsidP="004921FC">
      <w:pPr>
        <w:tabs>
          <w:tab w:val="left" w:pos="3750"/>
        </w:tabs>
        <w:jc w:val="both"/>
        <w:rPr>
          <w:rFonts w:eastAsiaTheme="minorHAnsi"/>
          <w:sz w:val="28"/>
          <w:szCs w:val="28"/>
        </w:rPr>
      </w:pPr>
      <w:r>
        <w:rPr>
          <w:rFonts w:eastAsiaTheme="minorHAnsi"/>
          <w:sz w:val="28"/>
          <w:szCs w:val="28"/>
        </w:rPr>
        <w:pict>
          <v:shape id="_x0000_s1030" type="#_x0000_t202" style="position:absolute;left:0;text-align:left;margin-left:60pt;margin-top:7.2pt;width:346.7pt;height:67.25pt;z-index:251658240">
            <v:textbox style="mso-next-textbox:#_x0000_s1030">
              <w:txbxContent>
                <w:p w:rsidR="004921FC" w:rsidRPr="00CB64CB" w:rsidRDefault="004921FC" w:rsidP="004921FC">
                  <w:pPr>
                    <w:pStyle w:val="ConsPlusNormal"/>
                    <w:ind w:firstLine="540"/>
                    <w:jc w:val="center"/>
                    <w:rPr>
                      <w:sz w:val="28"/>
                      <w:szCs w:val="28"/>
                    </w:rPr>
                  </w:pPr>
                  <w:r w:rsidRPr="00CB64CB">
                    <w:rPr>
                      <w:sz w:val="28"/>
                      <w:szCs w:val="28"/>
                    </w:rPr>
                    <w:t>подготовка, регистрация и выдача градостроительного плана</w:t>
                  </w:r>
                </w:p>
                <w:p w:rsidR="004921FC" w:rsidRPr="00CB64CB" w:rsidRDefault="004921FC" w:rsidP="004921FC">
                  <w:pPr>
                    <w:pStyle w:val="ConsPlusNormal"/>
                    <w:ind w:firstLine="540"/>
                    <w:jc w:val="center"/>
                    <w:rPr>
                      <w:sz w:val="28"/>
                      <w:szCs w:val="28"/>
                    </w:rPr>
                  </w:pPr>
                  <w:r w:rsidRPr="00CB64CB">
                    <w:rPr>
                      <w:sz w:val="28"/>
                      <w:szCs w:val="28"/>
                    </w:rPr>
                    <w:t>земельного участка</w:t>
                  </w:r>
                </w:p>
                <w:p w:rsidR="004921FC" w:rsidRPr="00CB64CB" w:rsidRDefault="004921FC" w:rsidP="004921FC">
                  <w:pPr>
                    <w:rPr>
                      <w:sz w:val="28"/>
                      <w:szCs w:val="28"/>
                    </w:rPr>
                  </w:pPr>
                </w:p>
                <w:p w:rsidR="004921FC" w:rsidRDefault="004921FC" w:rsidP="004921FC"/>
              </w:txbxContent>
            </v:textbox>
          </v:shape>
        </w:pict>
      </w:r>
      <w:r w:rsidRPr="00CB64CB">
        <w:rPr>
          <w:rFonts w:eastAsiaTheme="minorHAnsi"/>
          <w:sz w:val="28"/>
          <w:szCs w:val="28"/>
        </w:rPr>
        <w:tab/>
      </w:r>
    </w:p>
    <w:p w:rsidR="004921FC" w:rsidRPr="00CB64CB" w:rsidRDefault="004921FC" w:rsidP="004921FC">
      <w:pPr>
        <w:tabs>
          <w:tab w:val="left" w:pos="6420"/>
        </w:tabs>
        <w:jc w:val="both"/>
        <w:rPr>
          <w:rFonts w:eastAsiaTheme="minorHAnsi"/>
          <w:sz w:val="28"/>
          <w:szCs w:val="28"/>
        </w:rPr>
      </w:pPr>
    </w:p>
    <w:p w:rsidR="004921FC" w:rsidRPr="00CB64CB" w:rsidRDefault="004921FC" w:rsidP="004921FC">
      <w:pPr>
        <w:tabs>
          <w:tab w:val="left" w:pos="6420"/>
        </w:tabs>
        <w:jc w:val="both"/>
        <w:rPr>
          <w:rFonts w:eastAsiaTheme="minorHAnsi"/>
          <w:sz w:val="28"/>
          <w:szCs w:val="28"/>
        </w:rPr>
      </w:pPr>
    </w:p>
    <w:p w:rsidR="004921FC" w:rsidRPr="00CB64CB" w:rsidRDefault="004921FC" w:rsidP="004921FC">
      <w:pPr>
        <w:tabs>
          <w:tab w:val="left" w:pos="6420"/>
        </w:tabs>
        <w:jc w:val="both"/>
        <w:rPr>
          <w:rFonts w:eastAsiaTheme="minorHAnsi"/>
          <w:sz w:val="28"/>
          <w:szCs w:val="28"/>
        </w:rPr>
      </w:pPr>
      <w:r w:rsidRPr="00CB64CB">
        <w:rPr>
          <w:rFonts w:eastAsiaTheme="minorHAnsi"/>
          <w:sz w:val="28"/>
          <w:szCs w:val="28"/>
        </w:rPr>
        <w:t xml:space="preserve"> </w:t>
      </w:r>
    </w:p>
    <w:p w:rsidR="004921FC" w:rsidRPr="00CB64CB" w:rsidRDefault="004921FC" w:rsidP="004921FC">
      <w:pPr>
        <w:tabs>
          <w:tab w:val="left" w:pos="6420"/>
        </w:tabs>
        <w:jc w:val="both"/>
        <w:rPr>
          <w:rFonts w:eastAsiaTheme="minorHAnsi"/>
          <w:sz w:val="28"/>
          <w:szCs w:val="28"/>
        </w:rPr>
      </w:pPr>
    </w:p>
    <w:p w:rsidR="004921FC" w:rsidRPr="00CB64CB" w:rsidRDefault="004921FC" w:rsidP="004921FC">
      <w:pPr>
        <w:tabs>
          <w:tab w:val="left" w:pos="6420"/>
        </w:tabs>
        <w:jc w:val="both"/>
        <w:rPr>
          <w:rFonts w:eastAsiaTheme="minorHAnsi"/>
          <w:sz w:val="28"/>
          <w:szCs w:val="28"/>
        </w:rPr>
      </w:pPr>
    </w:p>
    <w:p w:rsidR="004921FC" w:rsidRPr="00CB64CB" w:rsidRDefault="004921FC" w:rsidP="004921FC">
      <w:pPr>
        <w:pStyle w:val="ConsPlusNormal"/>
        <w:jc w:val="center"/>
        <w:rPr>
          <w:sz w:val="28"/>
          <w:szCs w:val="28"/>
        </w:rPr>
      </w:pPr>
    </w:p>
    <w:p w:rsidR="004921FC" w:rsidRPr="00CB64CB" w:rsidRDefault="004921FC" w:rsidP="004921FC">
      <w:pPr>
        <w:autoSpaceDE w:val="0"/>
        <w:autoSpaceDN w:val="0"/>
        <w:adjustRightInd w:val="0"/>
        <w:ind w:firstLine="540"/>
        <w:jc w:val="both"/>
        <w:rPr>
          <w:rFonts w:eastAsiaTheme="minorHAnsi"/>
          <w:sz w:val="28"/>
          <w:szCs w:val="28"/>
        </w:rPr>
      </w:pPr>
    </w:p>
    <w:p w:rsidR="004921FC" w:rsidRDefault="004921FC" w:rsidP="004921FC">
      <w:r w:rsidRPr="00606254">
        <w:rPr>
          <w:rFonts w:eastAsiaTheme="minorHAnsi"/>
          <w:sz w:val="28"/>
          <w:szCs w:val="28"/>
        </w:rPr>
        <w:pict>
          <v:shape id="_x0000_s1031" type="#_x0000_t202" style="position:absolute;margin-left:675.2pt;margin-top:13.25pt;width:45.75pt;height:30.75pt;z-index:251658240">
            <v:textbox style="mso-next-textbox:#_x0000_s1031">
              <w:txbxContent>
                <w:p w:rsidR="004921FC" w:rsidRPr="003B6014" w:rsidRDefault="004921FC" w:rsidP="004921FC"/>
              </w:txbxContent>
            </v:textbox>
          </v:shape>
        </w:pict>
      </w:r>
    </w:p>
    <w:p w:rsidR="004921FC" w:rsidRDefault="004921FC" w:rsidP="000E2111">
      <w:pPr>
        <w:pStyle w:val="a7"/>
        <w:shd w:val="clear" w:color="auto" w:fill="auto"/>
        <w:tabs>
          <w:tab w:val="left" w:pos="851"/>
        </w:tabs>
        <w:spacing w:before="0" w:after="0" w:line="312" w:lineRule="exact"/>
        <w:jc w:val="left"/>
      </w:pPr>
    </w:p>
    <w:sectPr w:rsidR="004921FC" w:rsidSect="00624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13E"/>
    <w:multiLevelType w:val="hybridMultilevel"/>
    <w:tmpl w:val="E49A88BA"/>
    <w:lvl w:ilvl="0" w:tplc="6270F9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1BA33FB"/>
    <w:multiLevelType w:val="hybridMultilevel"/>
    <w:tmpl w:val="BC827D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9B85A61"/>
    <w:multiLevelType w:val="hybridMultilevel"/>
    <w:tmpl w:val="E7D8C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0514F"/>
    <w:multiLevelType w:val="hybridMultilevel"/>
    <w:tmpl w:val="CBA8706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121148"/>
    <w:multiLevelType w:val="hybridMultilevel"/>
    <w:tmpl w:val="9ED25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F854048"/>
    <w:multiLevelType w:val="hybridMultilevel"/>
    <w:tmpl w:val="8AB8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DE251A"/>
    <w:multiLevelType w:val="hybridMultilevel"/>
    <w:tmpl w:val="4E6634BA"/>
    <w:lvl w:ilvl="0" w:tplc="6270F9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511519"/>
    <w:multiLevelType w:val="hybridMultilevel"/>
    <w:tmpl w:val="3D787C10"/>
    <w:lvl w:ilvl="0" w:tplc="6270F9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5E73ABE"/>
    <w:multiLevelType w:val="hybridMultilevel"/>
    <w:tmpl w:val="5950AC22"/>
    <w:lvl w:ilvl="0" w:tplc="4572B2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0D05D66"/>
    <w:multiLevelType w:val="hybridMultilevel"/>
    <w:tmpl w:val="EE04BA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385200D"/>
    <w:multiLevelType w:val="hybridMultilevel"/>
    <w:tmpl w:val="B12C7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F17676"/>
    <w:multiLevelType w:val="hybridMultilevel"/>
    <w:tmpl w:val="AB961E04"/>
    <w:lvl w:ilvl="0" w:tplc="6270F910">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2">
    <w:nsid w:val="6FDC223D"/>
    <w:multiLevelType w:val="hybridMultilevel"/>
    <w:tmpl w:val="8AB8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0468F2"/>
    <w:multiLevelType w:val="hybridMultilevel"/>
    <w:tmpl w:val="B12C7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951577"/>
    <w:multiLevelType w:val="hybridMultilevel"/>
    <w:tmpl w:val="CBA870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B52801"/>
    <w:multiLevelType w:val="hybridMultilevel"/>
    <w:tmpl w:val="BD027A5C"/>
    <w:lvl w:ilvl="0" w:tplc="A3103EE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79063AC7"/>
    <w:multiLevelType w:val="hybridMultilevel"/>
    <w:tmpl w:val="5950AC22"/>
    <w:lvl w:ilvl="0" w:tplc="4572B2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AEF6E07"/>
    <w:multiLevelType w:val="hybridMultilevel"/>
    <w:tmpl w:val="17187C8A"/>
    <w:lvl w:ilvl="0" w:tplc="6270F9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9"/>
  </w:num>
  <w:num w:numId="3">
    <w:abstractNumId w:val="6"/>
  </w:num>
  <w:num w:numId="4">
    <w:abstractNumId w:val="11"/>
  </w:num>
  <w:num w:numId="5">
    <w:abstractNumId w:val="7"/>
  </w:num>
  <w:num w:numId="6">
    <w:abstractNumId w:val="1"/>
  </w:num>
  <w:num w:numId="7">
    <w:abstractNumId w:val="14"/>
  </w:num>
  <w:num w:numId="8">
    <w:abstractNumId w:val="17"/>
  </w:num>
  <w:num w:numId="9">
    <w:abstractNumId w:val="8"/>
  </w:num>
  <w:num w:numId="10">
    <w:abstractNumId w:val="2"/>
  </w:num>
  <w:num w:numId="11">
    <w:abstractNumId w:val="16"/>
  </w:num>
  <w:num w:numId="12">
    <w:abstractNumId w:val="0"/>
  </w:num>
  <w:num w:numId="13">
    <w:abstractNumId w:val="3"/>
  </w:num>
  <w:num w:numId="14">
    <w:abstractNumId w:val="15"/>
  </w:num>
  <w:num w:numId="15">
    <w:abstractNumId w:val="10"/>
  </w:num>
  <w:num w:numId="16">
    <w:abstractNumId w:val="13"/>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3826"/>
    <w:rsid w:val="000111E4"/>
    <w:rsid w:val="00030341"/>
    <w:rsid w:val="00042544"/>
    <w:rsid w:val="00074F6A"/>
    <w:rsid w:val="000C3702"/>
    <w:rsid w:val="000E2111"/>
    <w:rsid w:val="000F4106"/>
    <w:rsid w:val="000F434E"/>
    <w:rsid w:val="00136951"/>
    <w:rsid w:val="001377E2"/>
    <w:rsid w:val="00181AC6"/>
    <w:rsid w:val="001A6139"/>
    <w:rsid w:val="001A6B1D"/>
    <w:rsid w:val="001F0349"/>
    <w:rsid w:val="0020535A"/>
    <w:rsid w:val="002075A3"/>
    <w:rsid w:val="00210A2F"/>
    <w:rsid w:val="00266EDC"/>
    <w:rsid w:val="002715B7"/>
    <w:rsid w:val="002750BD"/>
    <w:rsid w:val="002C4687"/>
    <w:rsid w:val="002D293E"/>
    <w:rsid w:val="002F180C"/>
    <w:rsid w:val="00310AB4"/>
    <w:rsid w:val="00312612"/>
    <w:rsid w:val="003138E6"/>
    <w:rsid w:val="00316CF6"/>
    <w:rsid w:val="00334A43"/>
    <w:rsid w:val="0035019C"/>
    <w:rsid w:val="00357C36"/>
    <w:rsid w:val="003612A8"/>
    <w:rsid w:val="0036388F"/>
    <w:rsid w:val="00365735"/>
    <w:rsid w:val="00366BD2"/>
    <w:rsid w:val="003C5902"/>
    <w:rsid w:val="003E7417"/>
    <w:rsid w:val="003F4DEA"/>
    <w:rsid w:val="004051D4"/>
    <w:rsid w:val="00444F42"/>
    <w:rsid w:val="004677A8"/>
    <w:rsid w:val="0047225C"/>
    <w:rsid w:val="004921FC"/>
    <w:rsid w:val="004B0737"/>
    <w:rsid w:val="004B7EBB"/>
    <w:rsid w:val="004C7D1C"/>
    <w:rsid w:val="004E5E93"/>
    <w:rsid w:val="00506352"/>
    <w:rsid w:val="00510733"/>
    <w:rsid w:val="00515CE9"/>
    <w:rsid w:val="00520609"/>
    <w:rsid w:val="0052298D"/>
    <w:rsid w:val="005302ED"/>
    <w:rsid w:val="005465D0"/>
    <w:rsid w:val="005547DB"/>
    <w:rsid w:val="005609EA"/>
    <w:rsid w:val="00560C0C"/>
    <w:rsid w:val="005715CA"/>
    <w:rsid w:val="005774B0"/>
    <w:rsid w:val="005833FA"/>
    <w:rsid w:val="005961B0"/>
    <w:rsid w:val="005C1371"/>
    <w:rsid w:val="005D06B3"/>
    <w:rsid w:val="005D2748"/>
    <w:rsid w:val="005D7BDD"/>
    <w:rsid w:val="005F1FF5"/>
    <w:rsid w:val="00600B32"/>
    <w:rsid w:val="00601CB9"/>
    <w:rsid w:val="00613DF7"/>
    <w:rsid w:val="00623407"/>
    <w:rsid w:val="00624C84"/>
    <w:rsid w:val="00626625"/>
    <w:rsid w:val="0063208E"/>
    <w:rsid w:val="00653983"/>
    <w:rsid w:val="006731ED"/>
    <w:rsid w:val="00682191"/>
    <w:rsid w:val="006C040C"/>
    <w:rsid w:val="006C6C37"/>
    <w:rsid w:val="006E4443"/>
    <w:rsid w:val="006F16DA"/>
    <w:rsid w:val="006F605D"/>
    <w:rsid w:val="00730AFA"/>
    <w:rsid w:val="0078114B"/>
    <w:rsid w:val="00786740"/>
    <w:rsid w:val="007F77A2"/>
    <w:rsid w:val="008020C0"/>
    <w:rsid w:val="0080496B"/>
    <w:rsid w:val="00811BAD"/>
    <w:rsid w:val="00824ECF"/>
    <w:rsid w:val="00844DF5"/>
    <w:rsid w:val="00856A02"/>
    <w:rsid w:val="008624A8"/>
    <w:rsid w:val="00863733"/>
    <w:rsid w:val="0088684F"/>
    <w:rsid w:val="008B16FF"/>
    <w:rsid w:val="008C0159"/>
    <w:rsid w:val="008F2E2C"/>
    <w:rsid w:val="0090146E"/>
    <w:rsid w:val="00911BDD"/>
    <w:rsid w:val="00912B5F"/>
    <w:rsid w:val="00922900"/>
    <w:rsid w:val="00981D53"/>
    <w:rsid w:val="00983264"/>
    <w:rsid w:val="00983C2C"/>
    <w:rsid w:val="00987B92"/>
    <w:rsid w:val="009A699B"/>
    <w:rsid w:val="009B6BA4"/>
    <w:rsid w:val="009C0054"/>
    <w:rsid w:val="009C37DD"/>
    <w:rsid w:val="009C3968"/>
    <w:rsid w:val="009D4C8F"/>
    <w:rsid w:val="009E5188"/>
    <w:rsid w:val="00A04AFD"/>
    <w:rsid w:val="00A1474D"/>
    <w:rsid w:val="00A27612"/>
    <w:rsid w:val="00A443EC"/>
    <w:rsid w:val="00A46FA8"/>
    <w:rsid w:val="00A513C9"/>
    <w:rsid w:val="00A72FDC"/>
    <w:rsid w:val="00A80CE0"/>
    <w:rsid w:val="00A934DB"/>
    <w:rsid w:val="00A97EB0"/>
    <w:rsid w:val="00AA2D8A"/>
    <w:rsid w:val="00AB69A2"/>
    <w:rsid w:val="00AC4052"/>
    <w:rsid w:val="00AD758C"/>
    <w:rsid w:val="00AF6683"/>
    <w:rsid w:val="00B07C36"/>
    <w:rsid w:val="00B1179A"/>
    <w:rsid w:val="00B14BC1"/>
    <w:rsid w:val="00B2368C"/>
    <w:rsid w:val="00B23826"/>
    <w:rsid w:val="00B23D41"/>
    <w:rsid w:val="00B36D48"/>
    <w:rsid w:val="00B57D1C"/>
    <w:rsid w:val="00B71522"/>
    <w:rsid w:val="00BA4817"/>
    <w:rsid w:val="00BB39AB"/>
    <w:rsid w:val="00BB571D"/>
    <w:rsid w:val="00BC75B5"/>
    <w:rsid w:val="00BE5426"/>
    <w:rsid w:val="00BE5B07"/>
    <w:rsid w:val="00BF3498"/>
    <w:rsid w:val="00BF4582"/>
    <w:rsid w:val="00C01F68"/>
    <w:rsid w:val="00C23E18"/>
    <w:rsid w:val="00C268E6"/>
    <w:rsid w:val="00C56C7E"/>
    <w:rsid w:val="00C66AD1"/>
    <w:rsid w:val="00C71E0F"/>
    <w:rsid w:val="00C753DB"/>
    <w:rsid w:val="00C77768"/>
    <w:rsid w:val="00C9523C"/>
    <w:rsid w:val="00CA357D"/>
    <w:rsid w:val="00CA6BD5"/>
    <w:rsid w:val="00CA6CB7"/>
    <w:rsid w:val="00CC7D63"/>
    <w:rsid w:val="00CE2DC8"/>
    <w:rsid w:val="00CE35A3"/>
    <w:rsid w:val="00D141FA"/>
    <w:rsid w:val="00D21092"/>
    <w:rsid w:val="00D2129D"/>
    <w:rsid w:val="00D235C7"/>
    <w:rsid w:val="00D41F7F"/>
    <w:rsid w:val="00D462FC"/>
    <w:rsid w:val="00D66924"/>
    <w:rsid w:val="00D66BC4"/>
    <w:rsid w:val="00DB499C"/>
    <w:rsid w:val="00DC21C8"/>
    <w:rsid w:val="00E20029"/>
    <w:rsid w:val="00E21DC4"/>
    <w:rsid w:val="00E470D2"/>
    <w:rsid w:val="00E744C8"/>
    <w:rsid w:val="00E768CA"/>
    <w:rsid w:val="00E821A0"/>
    <w:rsid w:val="00E9208C"/>
    <w:rsid w:val="00EA2032"/>
    <w:rsid w:val="00EB01AE"/>
    <w:rsid w:val="00EC0272"/>
    <w:rsid w:val="00EC347C"/>
    <w:rsid w:val="00EE2418"/>
    <w:rsid w:val="00F0194A"/>
    <w:rsid w:val="00F23F9D"/>
    <w:rsid w:val="00F34BB1"/>
    <w:rsid w:val="00F52731"/>
    <w:rsid w:val="00F5501A"/>
    <w:rsid w:val="00F577D0"/>
    <w:rsid w:val="00F62754"/>
    <w:rsid w:val="00F87120"/>
    <w:rsid w:val="00F87AA8"/>
    <w:rsid w:val="00F91FDE"/>
    <w:rsid w:val="00F9413C"/>
    <w:rsid w:val="00F978BD"/>
    <w:rsid w:val="00FC3060"/>
    <w:rsid w:val="00FC6EF0"/>
    <w:rsid w:val="00FD18F7"/>
    <w:rsid w:val="00FE20AD"/>
    <w:rsid w:val="00FE34CB"/>
    <w:rsid w:val="00FF3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23826"/>
    <w:pPr>
      <w:jc w:val="center"/>
    </w:pPr>
    <w:rPr>
      <w:b/>
      <w:bCs/>
      <w:sz w:val="48"/>
    </w:rPr>
  </w:style>
  <w:style w:type="character" w:customStyle="1" w:styleId="a4">
    <w:name w:val="Название Знак"/>
    <w:basedOn w:val="a0"/>
    <w:link w:val="a3"/>
    <w:rsid w:val="00B23826"/>
    <w:rPr>
      <w:rFonts w:ascii="Times New Roman" w:eastAsia="Times New Roman" w:hAnsi="Times New Roman" w:cs="Times New Roman"/>
      <w:b/>
      <w:bCs/>
      <w:sz w:val="48"/>
      <w:szCs w:val="24"/>
      <w:lang w:eastAsia="ru-RU"/>
    </w:rPr>
  </w:style>
  <w:style w:type="paragraph" w:styleId="a5">
    <w:name w:val="No Spacing"/>
    <w:uiPriority w:val="1"/>
    <w:qFormat/>
    <w:rsid w:val="00B2382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E20AD"/>
    <w:pPr>
      <w:autoSpaceDE w:val="0"/>
      <w:autoSpaceDN w:val="0"/>
      <w:adjustRightInd w:val="0"/>
      <w:spacing w:after="0" w:line="240" w:lineRule="auto"/>
    </w:pPr>
    <w:rPr>
      <w:rFonts w:ascii="Times New Roman" w:hAnsi="Times New Roman" w:cs="Times New Roman"/>
      <w:sz w:val="24"/>
      <w:szCs w:val="24"/>
    </w:rPr>
  </w:style>
  <w:style w:type="character" w:customStyle="1" w:styleId="a6">
    <w:name w:val="Оглавление_"/>
    <w:basedOn w:val="a0"/>
    <w:link w:val="a7"/>
    <w:uiPriority w:val="99"/>
    <w:locked/>
    <w:rsid w:val="00EE2418"/>
    <w:rPr>
      <w:rFonts w:ascii="Times New Roman" w:hAnsi="Times New Roman" w:cs="Times New Roman"/>
      <w:sz w:val="27"/>
      <w:szCs w:val="27"/>
      <w:shd w:val="clear" w:color="auto" w:fill="FFFFFF"/>
    </w:rPr>
  </w:style>
  <w:style w:type="paragraph" w:customStyle="1" w:styleId="a7">
    <w:name w:val="Оглавление"/>
    <w:basedOn w:val="a"/>
    <w:link w:val="a6"/>
    <w:uiPriority w:val="99"/>
    <w:rsid w:val="00EE2418"/>
    <w:pPr>
      <w:shd w:val="clear" w:color="auto" w:fill="FFFFFF"/>
      <w:spacing w:before="360" w:after="360" w:line="240" w:lineRule="atLeast"/>
      <w:jc w:val="both"/>
    </w:pPr>
    <w:rPr>
      <w:rFonts w:eastAsiaTheme="minorHAnsi"/>
      <w:sz w:val="27"/>
      <w:szCs w:val="27"/>
      <w:lang w:eastAsia="en-US"/>
    </w:rPr>
  </w:style>
  <w:style w:type="table" w:styleId="a8">
    <w:name w:val="Table Grid"/>
    <w:basedOn w:val="a1"/>
    <w:uiPriority w:val="59"/>
    <w:rsid w:val="004921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8D78381D1DACCC0943CA206CDB121CCED6205882E9A7267ACD7C8D4A12A05E19E731174368610k6e0G" TargetMode="External"/><Relationship Id="rId13" Type="http://schemas.openxmlformats.org/officeDocument/2006/relationships/hyperlink" Target="consultantplus://offline/ref=BBF8D78381D1DACCC0943CA206CDB121CCED6205882E9A7267ACD7C8D4A12A05E19E73117436871Bk6e6G" TargetMode="External"/><Relationship Id="rId18" Type="http://schemas.openxmlformats.org/officeDocument/2006/relationships/hyperlink" Target="consultantplus://offline/ref=BBF8D78381D1DACCC0943CA206CDB121CCEE64078A2A9A7267ACD7C8D4kAe1G" TargetMode="External"/><Relationship Id="rId26" Type="http://schemas.openxmlformats.org/officeDocument/2006/relationships/hyperlink" Target="consultantplus://offline/ref=BBF8D78381D1DACCC09422AF10A1EF2DCCE43E0E8C2E982038F38C9583A82052A6D12A53303B8118632816k9e1G" TargetMode="External"/><Relationship Id="rId3" Type="http://schemas.openxmlformats.org/officeDocument/2006/relationships/settings" Target="settings.xml"/><Relationship Id="rId21" Type="http://schemas.openxmlformats.org/officeDocument/2006/relationships/hyperlink" Target="consultantplus://offline/ref=BBF8D78381D1DACCC09422AF10A1EF2DCCE43E0E8C2E982038F38C9583A82052A6D12A53303B8118632816k9e0G" TargetMode="External"/><Relationship Id="rId7" Type="http://schemas.openxmlformats.org/officeDocument/2006/relationships/hyperlink" Target="consultantplus://offline/ref=BBF8D78381D1DACCC0943CA206CDB121CCED620A8F2C9A7267ACD7C8D4kAe1G" TargetMode="External"/><Relationship Id="rId12" Type="http://schemas.openxmlformats.org/officeDocument/2006/relationships/hyperlink" Target="consultantplus://offline/ref=BBF8D78381D1DACCC0943CA206CDB121CCEE64078A2A9A7267ACD7C8D4kAe1G" TargetMode="External"/><Relationship Id="rId17" Type="http://schemas.openxmlformats.org/officeDocument/2006/relationships/hyperlink" Target="consultantplus://offline/ref=BBF8D78381D1DACCC0943CA206CDB121CCED620B8B2E9A7267ACD7C8D4kAe1G" TargetMode="External"/><Relationship Id="rId25" Type="http://schemas.openxmlformats.org/officeDocument/2006/relationships/hyperlink" Target="consultantplus://offline/ref=BBF8D78381D1DACCC09422AF10A1EF2DCCE43E0E8C2E982038F38C9583A82052A6D12A53303B8118632816k9e1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BF8D78381D1DACCC0943CA206CDB121CCEE67058C269A7267ACD7C8D4kAe1G" TargetMode="External"/><Relationship Id="rId20" Type="http://schemas.openxmlformats.org/officeDocument/2006/relationships/hyperlink" Target="consultantplus://offline/ref=BBF8D78381D1DACCC09422AF10A1EF2DCCE43E0E8C2E982038F38C9583A82052A6D12A53303B8118632816k9e1G" TargetMode="External"/><Relationship Id="rId29" Type="http://schemas.openxmlformats.org/officeDocument/2006/relationships/hyperlink" Target="consultantplus://offline/ref=BBF8D78381D1DACCC09422AF10A1EF2DCCE43E0E8C2E982038F38C9583A82052A6D12A53303B8118632812k9e9G" TargetMode="External"/><Relationship Id="rId1" Type="http://schemas.openxmlformats.org/officeDocument/2006/relationships/numbering" Target="numbering.xml"/><Relationship Id="rId6" Type="http://schemas.openxmlformats.org/officeDocument/2006/relationships/hyperlink" Target="consultantplus://offline/ref=BBF8D78381D1DACCC0943CA206CDB121CFE767068179CD7036F9D9kCeDG" TargetMode="External"/><Relationship Id="rId11" Type="http://schemas.openxmlformats.org/officeDocument/2006/relationships/hyperlink" Target="consultantplus://offline/ref=BBF8D78381D1DACCC0943CA206CDB121CCED620B8B2E9A7267ACD7C8D4A12A05E19E73117436801Ck6e2G" TargetMode="External"/><Relationship Id="rId24" Type="http://schemas.openxmlformats.org/officeDocument/2006/relationships/hyperlink" Target="consultantplus://offline/ref=BBF8D78381D1DACCC09422AF10A1EF2DCCE43E0E8C2E982038F38C9583A82052A6D12A53303B8118632816k9e1G" TargetMode="External"/><Relationship Id="rId32" Type="http://schemas.openxmlformats.org/officeDocument/2006/relationships/fontTable" Target="fontTable.xml"/><Relationship Id="rId5" Type="http://schemas.openxmlformats.org/officeDocument/2006/relationships/hyperlink" Target="consultantplus://offline/ref=BBF8D78381D1DACCC0943CA206CDB121CCED620B8B2E9A7267ACD7C8D4A12A05E19E73117436801Ck6e2G" TargetMode="External"/><Relationship Id="rId15" Type="http://schemas.openxmlformats.org/officeDocument/2006/relationships/hyperlink" Target="consultantplus://offline/ref=BBF8D78381D1DACCC0943CA206CDB121CCED6205882E9A7267ACD7C8D4kAe1G" TargetMode="External"/><Relationship Id="rId23" Type="http://schemas.openxmlformats.org/officeDocument/2006/relationships/hyperlink" Target="consultantplus://offline/ref=BBF8D78381D1DACCC09422AF10A1EF2DCCE43E0E8C2E982038F38C9583A82052A6D12A53303B8118632A15k9eBG" TargetMode="External"/><Relationship Id="rId28" Type="http://schemas.openxmlformats.org/officeDocument/2006/relationships/hyperlink" Target="consultantplus://offline/ref=BBF8D78381D1DACCC09422AF10A1EF2DCCE43E0E8C2E982038F38C9583A82052A6D12A53303B8118632A1Ek9eCG" TargetMode="External"/><Relationship Id="rId10" Type="http://schemas.openxmlformats.org/officeDocument/2006/relationships/hyperlink" Target="consultantplus://offline/ref=BBF8D78381D1DACCC0943CA206CDB121CCED62048A2C9A7267ACD7C8D4A12A05E19E73117437811Dk6e3G" TargetMode="External"/><Relationship Id="rId19" Type="http://schemas.openxmlformats.org/officeDocument/2006/relationships/hyperlink" Target="consultantplus://offline/main?base=RLAW026;n=58446;fld=134;dst=100489" TargetMode="External"/><Relationship Id="rId31" Type="http://schemas.openxmlformats.org/officeDocument/2006/relationships/hyperlink" Target="consultantplus://offline/ref=BBF8D78381D1DACCC09422AF10A1EF2DCCE43E0E8C2E982038F38C9583A82052A6D12A53303B8118632812k9e0G" TargetMode="External"/><Relationship Id="rId4" Type="http://schemas.openxmlformats.org/officeDocument/2006/relationships/webSettings" Target="webSettings.xml"/><Relationship Id="rId9" Type="http://schemas.openxmlformats.org/officeDocument/2006/relationships/hyperlink" Target="consultantplus://offline/ref=BBF8D78381D1DACCC0943CA206CDB121CCED620483269A7267ACD7C8D4A12A05E19E731174368011k6e5G" TargetMode="External"/><Relationship Id="rId14" Type="http://schemas.openxmlformats.org/officeDocument/2006/relationships/hyperlink" Target="consultantplus://offline/ref=BBF8D78381D1DACCC0943CA206CDB121CCED62048A2C9A7267ACD7C8D4kAe1G" TargetMode="External"/><Relationship Id="rId22" Type="http://schemas.openxmlformats.org/officeDocument/2006/relationships/hyperlink" Target="consultantplus://offline/main?base=LAW;n=116783;fld=134;dst=43" TargetMode="External"/><Relationship Id="rId27" Type="http://schemas.openxmlformats.org/officeDocument/2006/relationships/hyperlink" Target="consultantplus://offline/ref=BBF8D78381D1DACCC09422AF10A1EF2DCCE43E0E8C2E982038F38C9583A82052A6D12A53303B8118632816k9e1G" TargetMode="External"/><Relationship Id="rId30" Type="http://schemas.openxmlformats.org/officeDocument/2006/relationships/hyperlink" Target="consultantplus://offline/ref=BBF8D78381D1DACCC09422AF10A1EF2DCCE43E0E8C2E982038F38C9583A82052A6D12A53303B8118632812k9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18</Pages>
  <Words>5890</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Жека</cp:lastModifiedBy>
  <cp:revision>11</cp:revision>
  <cp:lastPrinted>2016-03-16T03:47:00Z</cp:lastPrinted>
  <dcterms:created xsi:type="dcterms:W3CDTF">2014-10-03T05:21:00Z</dcterms:created>
  <dcterms:modified xsi:type="dcterms:W3CDTF">2016-04-12T07:27:00Z</dcterms:modified>
</cp:coreProperties>
</file>