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A" w:rsidRDefault="00BA37CA" w:rsidP="00BA37C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BA37CA" w:rsidRDefault="00BA37CA" w:rsidP="00BA37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BA37CA" w:rsidRDefault="00BA37CA" w:rsidP="00BA37CA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BA37CA" w:rsidRDefault="00BA37CA" w:rsidP="00BA37CA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A37CA" w:rsidRDefault="00BA37CA" w:rsidP="00BA37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с. Кулижниково   </w:t>
      </w:r>
      <w:r>
        <w:rPr>
          <w:rFonts w:ascii="Arial" w:hAnsi="Arial" w:cs="Arial"/>
          <w:b/>
          <w:sz w:val="24"/>
          <w:szCs w:val="24"/>
        </w:rPr>
        <w:tab/>
      </w:r>
    </w:p>
    <w:p w:rsidR="00BA37CA" w:rsidRDefault="00BA37CA" w:rsidP="00BA37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BA37CA" w:rsidTr="00BA37CA">
        <w:trPr>
          <w:trHeight w:val="80"/>
        </w:trPr>
        <w:tc>
          <w:tcPr>
            <w:tcW w:w="2840" w:type="dxa"/>
            <w:hideMark/>
          </w:tcPr>
          <w:p w:rsidR="00BA37CA" w:rsidRDefault="00BA37CA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___________ 2018</w:t>
            </w:r>
          </w:p>
        </w:tc>
        <w:tc>
          <w:tcPr>
            <w:tcW w:w="3931" w:type="dxa"/>
          </w:tcPr>
          <w:p w:rsidR="00BA37CA" w:rsidRDefault="00BA37CA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A37CA" w:rsidRDefault="00BA37CA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№ _____   </w:t>
            </w:r>
          </w:p>
        </w:tc>
      </w:tr>
    </w:tbl>
    <w:p w:rsidR="00BA37CA" w:rsidRDefault="00BA37CA" w:rsidP="00BA37CA">
      <w:pPr>
        <w:pStyle w:val="1"/>
        <w:spacing w:line="230" w:lineRule="auto"/>
        <w:rPr>
          <w:b w:val="0"/>
          <w:sz w:val="40"/>
          <w:szCs w:val="40"/>
        </w:rPr>
      </w:pPr>
    </w:p>
    <w:p w:rsidR="00BA37CA" w:rsidRDefault="00BA37CA" w:rsidP="00BA37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840"/>
        <w:gridCol w:w="3931"/>
        <w:gridCol w:w="2976"/>
      </w:tblGrid>
      <w:tr w:rsidR="00BA37CA" w:rsidTr="00BA37CA">
        <w:trPr>
          <w:trHeight w:val="80"/>
        </w:trPr>
        <w:tc>
          <w:tcPr>
            <w:tcW w:w="2840" w:type="dxa"/>
            <w:hideMark/>
          </w:tcPr>
          <w:p w:rsidR="00BA37CA" w:rsidRDefault="00BA37CA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1" w:type="dxa"/>
          </w:tcPr>
          <w:p w:rsidR="00BA37CA" w:rsidRDefault="00BA37CA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BA37CA" w:rsidRDefault="00BA37CA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A37CA" w:rsidRDefault="00BA37CA" w:rsidP="00BA37CA">
      <w:pPr>
        <w:pStyle w:val="ConsPlusTitle"/>
        <w:jc w:val="both"/>
      </w:pPr>
    </w:p>
    <w:p w:rsidR="00BA37CA" w:rsidRDefault="00BA37CA" w:rsidP="00BA37C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 Положения об обеспечении первичных мер пожарной безопасности в границах  МО Кулижниковский сельсовет</w:t>
      </w:r>
    </w:p>
    <w:p w:rsidR="00BA37CA" w:rsidRDefault="00BA37CA" w:rsidP="00BA37C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BA37CA" w:rsidRDefault="00BA37CA" w:rsidP="00BA37CA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от  06.10.2003 № 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6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7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от 06.05.2011 № 100-ФЗ «О добровольной пожарной охране» и </w:t>
      </w:r>
      <w:hyperlink r:id="rId8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Уставом МО Кулижниковский сельсовет и в целях реализации норм и правил по предотвращению пожаров, спасению людей и имущества от пожаров на территории  МО Кулижниковского сельсовета    ПОСТАНОВЛЯЮ:</w:t>
      </w:r>
    </w:p>
    <w:p w:rsidR="00BA37CA" w:rsidRDefault="00BA37CA" w:rsidP="00BA37CA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r:id="rId9" w:anchor="P37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Положение</w:t>
        </w:r>
      </w:hyperlink>
      <w:r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 Кулижниковский  сельсовет  согласно приложению.</w:t>
      </w:r>
    </w:p>
    <w:p w:rsidR="00BA37CA" w:rsidRDefault="00BA37CA" w:rsidP="00BA37CA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2.Постановление №4 от 28.02.2017 отменить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2.Контроль за исполнением данного  постановления оставляю за собой.</w:t>
      </w:r>
    </w:p>
    <w:p w:rsidR="00BA37CA" w:rsidRDefault="00BA37CA" w:rsidP="00BA37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Постановление вступает в силу в день, следующий за днем его официального опубликования в газете «ВЕСТНИК»,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BA37CA" w:rsidRDefault="00BA37CA" w:rsidP="00BA37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Кулижниковского сельсовета                                А.А.Ващекин</w:t>
      </w:r>
    </w:p>
    <w:p w:rsidR="00BA37CA" w:rsidRDefault="00BA37CA" w:rsidP="00BA37CA">
      <w:pPr>
        <w:pStyle w:val="ConsPlusNormal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 №1</w:t>
      </w: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Главы  </w:t>
      </w: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МО Кулижниковкого сельсовета</w:t>
      </w:r>
    </w:p>
    <w:p w:rsidR="00BA37CA" w:rsidRDefault="00BA37CA" w:rsidP="00BA37CA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_____2018г №__</w:t>
      </w:r>
    </w:p>
    <w:p w:rsidR="00BA37CA" w:rsidRDefault="00BA37CA" w:rsidP="00BA37CA">
      <w:pPr>
        <w:pStyle w:val="ConsPlusNormal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>
        <w:rPr>
          <w:rFonts w:ascii="Arial" w:hAnsi="Arial" w:cs="Arial"/>
          <w:sz w:val="24"/>
          <w:szCs w:val="24"/>
        </w:rPr>
        <w:t>ПОЛОЖЕНИЕ</w:t>
      </w:r>
    </w:p>
    <w:p w:rsidR="00BA37CA" w:rsidRDefault="00BA37CA" w:rsidP="00B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BA37CA" w:rsidRDefault="00BA37CA" w:rsidP="00B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МО Кулижниковского сельсовета </w:t>
      </w:r>
    </w:p>
    <w:p w:rsidR="00BA37CA" w:rsidRDefault="00BA37CA" w:rsidP="00BA37C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BA37CA" w:rsidRDefault="00BA37CA" w:rsidP="00BA37CA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Положение об обеспечении первичных мер пожарной безопасности          в границах МО Кулижниковского сельсовета (далее - Положение) разработано в соответствии с Федеральным </w:t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2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3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06.05.2011 № 100-ФЗ «О добровольной пожарной охране», </w:t>
      </w:r>
      <w:hyperlink r:id="rId14" w:history="1">
        <w:r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 и </w:t>
      </w:r>
      <w:hyperlink r:id="rId15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в Красноярском крае».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Положение определяет порядок организации и общие требования по обеспечению первичных мер пожарной безопасности в границах МО Кулижниковского сельсовета  и регулирует в этой области отношения между администрацией Кулижниковского сельсовета,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МО Кулижниковского сельсовета.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</w:t>
      </w:r>
      <w:r>
        <w:rPr>
          <w:rFonts w:ascii="Arial" w:hAnsi="Arial" w:cs="Arial"/>
          <w:sz w:val="24"/>
          <w:szCs w:val="24"/>
        </w:rPr>
        <w:lastRenderedPageBreak/>
        <w:t>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безопасности МО Кулижниковского  сельсовета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Основой обеспечения пожарной безопасности МО Кулижниковского сельсовета является соблюдение: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мер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противопожарного режима;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территории МО Кулижниковского сельсовета организуется по территориально-производственному принципу и действует на муниципальном и объектовом уровне.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 систему обеспечения пожарной безопасности МО Кулижниковского сельсовета входят: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границах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население МО Кулижниковского сельсовета.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На муниципальном уровне органами управления системы обеспечения пожарной безопасности МО Кулижниковского сельсовета являются: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- КЧС и ОПБ) МО Кулижниковского сельсовета;</w:t>
      </w:r>
    </w:p>
    <w:p w:rsidR="00BA37CA" w:rsidRDefault="00BA37CA" w:rsidP="00BA37CA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по вопросам ГО и ЧС администрации Саянского района;</w:t>
      </w:r>
    </w:p>
    <w:p w:rsidR="00BA37CA" w:rsidRDefault="00BA37CA" w:rsidP="00BA37CA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«Единая дежурно-диспетчерская служба администрации Саянского района»;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КЧС и ОПБ МО является координационным органом, образуемым для обеспечения согласованности действий администрации Саянского района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МО Кулижниковского сельсовета.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главный специалист по делам ГО и ЧС администрации Саянского района.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Все составляющие элементы системы обеспечения пожарной безопасности МО Кулижниковского сельсовета принимают участие в обеспечении пожарной безопасности в соответствии с законодательством Российской Федерации.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границах МО Кулижниковского сельсовета 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осуществление первичных мер пожарной безопасности в границах МО Кулижниковского сельсовета подразумевает выполнение следующих мероприятий: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Реализация полномочий органов местного самоуправления МО Кулижниковского сельсовета по решению вопросов организационно-правового, финансового, материально-технического обеспечения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 Разработка и осуществление мероприятий по обеспечению пожарной безопасности МО Кулижниковского сельсовета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Разработка плана привлечения сил и средств для тушения пожаров и проведения аварийно-спасательных работ на территории МО Кулижниковского сельсовета и контроль за его выполнением.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Установление особого противопожарного режима на территории МО Кулижниковского сельсовета, а также дополнительных требований пожарной безопасности на время его действия.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МО Кулижниковского сельсовета 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К полномочиям органов местного самоуправления МО Кулижниковского сельсовета по обеспечению первичных мер пожарной безопасности в границах населенных пунктов, расположенных на территории МО Кулижниковского сельсовета, относятся: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BA37CA" w:rsidRDefault="00BA37CA" w:rsidP="00BA37CA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 К полномочиям Совета депутатов Кулижниковского сельсовета в области обеспечения первичных мер пожарной безопасности относятся:</w:t>
      </w:r>
    </w:p>
    <w:p w:rsidR="00BA37CA" w:rsidRDefault="00BA37CA" w:rsidP="00BA37CA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К полномочиям администрации Кулижниковского сельсовета в области обеспечения первичных мер пожарной безопасности относятся: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границах МО Кулижниковского сельсовета, внесение дополнений и изменений в него;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 в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очистка территории МО Кулижниковского сельсовета  от горючих отходов, мусора, сухой растительности;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МО  Кулижниковского сельсовета, проездов к зданиям, строениям и сооружениям;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регулирование взаимодействия и взаимоотношений между видами пожарной охраны (государственной противопожарной службой, муниципальной, </w:t>
      </w:r>
      <w:r>
        <w:rPr>
          <w:rFonts w:ascii="Arial" w:hAnsi="Arial" w:cs="Arial"/>
          <w:sz w:val="24"/>
          <w:szCs w:val="24"/>
        </w:rPr>
        <w:lastRenderedPageBreak/>
        <w:t>ведомственной, частной и добровольной пожарной охраной);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исполнения правил пожарной безопасности в Российской Федерации в части компетенции органов местного самоуправления МО Большеарбайского сельсовета   по обеспечению первичных мер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К полномочиям главы администрации МО Кулижниковского сельсовета в области обеспечения первичных мер пожарной безопасности относятся: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и реорганизация КЧС и ОПБ МО Кулижниковского сельсовета, определение ее компетенции;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функций руководителя КЧС и ОПБ, либо назначение ее руководителя, утверждение персонального состава КЧС и ОПБ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территории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16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МО Кулижниковского сельсовета, настоящим Положением и иными нормативными правовыми актами.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 МО Кулижниковского сельсовета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границах МО Кулижниковского сельсовета  являются: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территории  МО Кулижниковского сельсовета: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порядка привлечения сил и средств для тушения пожаров и проведения аварийно-спасательных работ на территории Кулижниковского сельсовета.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обеспечение населения исправной телефонной или радиосвязью для сообщения о пожаре в пожарную охрану.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границах МО Кулижниковского сельсовета 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Организационно-правовое обеспечение первичных мер пожарной безопасности в границах МО Кулижниковского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МО Кулижниковского сельсовета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границах МО Кулижниковского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 МО Кулижниковского сельсовета;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телефонизацию сельских населенных пунктов, расположенных в границах МО Кулижниковского сельсовета.</w:t>
      </w:r>
    </w:p>
    <w:p w:rsidR="00BA37CA" w:rsidRDefault="00BA37CA" w:rsidP="00BA37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границах МО Кулижниковского сельсовета является расходным обязательством муниципального образования.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Главные распорядители и распорядители средств бюджета МО Кулижниковского сельсовета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 в сметах получателей бюджетных средств.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Муниципальная пожарная охрана МО Кулижниковского сельсовета</w:t>
      </w:r>
    </w:p>
    <w:p w:rsidR="00BA37CA" w:rsidRDefault="00BA37CA" w:rsidP="00BA37CA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Муниципальная пожарная охрана МО Кулижниковского сельсовета может быть создана по решению Совета депутатов Кулижниковского сельсовета для обеспечения пожарной безопасности и проведения аварийно-спасательных работ на местном уровне.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Кулижниковского сельсовета по согласованию с должностными лицами государственной противопожарной службы.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Муниципальную пожарную охрану возглавляет руководитель, назначаемый на должность и освобождаемый от должности главой администрации Кулижниковского сельсовет  по представлению начальника управления по делам ГО и ЧС администрации Саянского района.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бюджета МО Кулижниковского сельсовет, а также других источников финансирования в соответствии с действующим законодательством Российской Федерации.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Добровольная пожарная охрана</w:t>
      </w:r>
    </w:p>
    <w:p w:rsidR="00BA37CA" w:rsidRDefault="00BA37CA" w:rsidP="00BA37C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территории  МО Кулижниковский сельсовет.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Участие органов местного самоуправления МО Кулижниковский сельсовет 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 МО Кулижниковский сельсовет.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МО Кулижниковский сельсовет и являющихся в соответствии с Федеральным </w:t>
      </w:r>
      <w:hyperlink r:id="rId17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06.05.2011 № 100-ФЗ    «О добровольной пожарной охране» добровольными пожарными МО Кулижниковский сельсовет, работниками добровольной пожарной охраны  МО Кулижниковский сельсовет, а также членов их семей.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На территории МО Кулижниковский сельсовет добровольным пожарным, работникам добровольной пожарной охраны, а также членам их семей органами местного самоуправления МО Кулижниковский сельсовет 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МО Кулижниковский  сельсовет.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и администрацией Кулижниковского сельсовета  общественным объединениям пожарной охраны, и иных средств, не запрещенных законодательством Российской Федерации.</w:t>
      </w:r>
    </w:p>
    <w:p w:rsidR="00BA37CA" w:rsidRDefault="00BA37CA" w:rsidP="00BA37CA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застройке территории МО Кулижниковский сельсовет 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Соблюдение требований пожарной безопасности по планировке и застройке территории МО Кулижниковский сельсовет осуществляется в соответствии с Градостроительным </w:t>
      </w:r>
      <w:hyperlink r:id="rId18" w:history="1">
        <w:r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МО Кулижниковский сельсовет.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Установление особого противопожарного режима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 В случае повышения пожарной опасности в границах МО Кулижниковский сельсовет особый противопожарный режим устанавливается постановлением администрации Кулижниковского сельсовета.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10.3. При особом противопожарном режиме администрацией Кулижниковского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Кулижниковского сельсовета.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Противопожарная пропаганда </w:t>
      </w:r>
    </w:p>
    <w:p w:rsidR="00BA37CA" w:rsidRDefault="00BA37CA" w:rsidP="00BA37C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9" w:history="1">
        <w:r>
          <w:rPr>
            <w:rStyle w:val="a3"/>
            <w:rFonts w:ascii="Arial" w:hAnsi="Arial" w:cs="Arial"/>
            <w:sz w:val="24"/>
            <w:szCs w:val="24"/>
          </w:rPr>
          <w:t>Приказом</w:t>
        </w:r>
      </w:hyperlink>
      <w:r>
        <w:rPr>
          <w:rFonts w:ascii="Arial" w:hAnsi="Arial" w:cs="Arial"/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Управлением образования и дошкольного воспитания МО Кулижниковского сельсовета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BA37CA" w:rsidRDefault="00BA37CA" w:rsidP="00BA37CA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вносить в администрацию Кулижниковского сельсовета  предложения по обеспечению первичных мер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BA37CA" w:rsidRDefault="00BA37CA" w:rsidP="00BA37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соблюдать требования пожарной безопасности, а также выполнять предписания, постановления и иные законные требования должностных лиц </w:t>
      </w:r>
      <w:r>
        <w:rPr>
          <w:rFonts w:ascii="Arial" w:hAnsi="Arial" w:cs="Arial"/>
          <w:sz w:val="24"/>
          <w:szCs w:val="24"/>
        </w:rPr>
        <w:lastRenderedPageBreak/>
        <w:t>государственного пожарного надзора;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0" w:history="1">
        <w:r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 обязаны: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собственники имущества;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A37CA" w:rsidRDefault="00BA37CA" w:rsidP="00B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A62D3" w:rsidRDefault="003A62D3"/>
    <w:sectPr w:rsidR="003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37CA"/>
    <w:rsid w:val="003A62D3"/>
    <w:rsid w:val="00B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3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7C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BA37C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semiHidden/>
    <w:rsid w:val="00BA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1D535FF4CBA052628033380C2F79DEEB7C58573E3261DAD5E8D544E8114EBFFD4Eq9NCE" TargetMode="Externa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2C6295E1567330AC21035E499895A95468DD3F3509222C83B4270500q3N7E" TargetMode="Externa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C6295E1567330AC211D535FF4CBA0526280333B0D217ED6EB7C58573E3261DAD5E8D544E8114EBFFD4Fq9N9E" TargetMode="External"/><Relationship Id="rId20" Type="http://schemas.openxmlformats.org/officeDocument/2006/relationships/hyperlink" Target="consultantplus://offline/ref=9D2C6295E1567330AC21035E499895A9546ED73E3406222C83B4270500q3N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6295E1567330AC21035E499895A9546BDF3A3F0F222C83B42705003738369D9AB19700E51547qBNFE" TargetMode="Externa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hyperlink" Target="consultantplus://offline/ref=9D2C6295E1567330AC21035E499895A9546BDF3D3909222C83B42705003738369D9AB19401qENDE" TargetMode="Externa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19" Type="http://schemas.openxmlformats.org/officeDocument/2006/relationships/hyperlink" Target="consultantplus://offline/ref=9D2C6295E1567330AC21035E499895A95769DC363E06222C83B4270500q3N7E" TargetMode="External"/><Relationship Id="rId4" Type="http://schemas.openxmlformats.org/officeDocument/2006/relationships/hyperlink" Target="consultantplus://offline/ref=9D2C6295E1567330AC21035E499895A9546BDF383B07222C83B42705003738369D9AB19700E51149qBN8E" TargetMode="External"/><Relationship Id="rId9" Type="http://schemas.openxmlformats.org/officeDocument/2006/relationships/hyperlink" Target="file:///C:\Users\123\AppData\Local\Temp\&#1087;&#1088;&#1086;&#1077;&#1082;&#1090;&#1099;%20&#1087;&#1086;%20&#1055;&#1041;\1.%20&#1087;&#1086;&#1089;&#1090;.%20&#1054;&#1073;%20&#1086;&#1073;&#1077;&#1089;&#1087;&#1077;&#1095;&#1077;&#1085;&#1080;&#1080;%20&#1087;&#1077;&#1088;&#1074;&#1080;&#1095;&#1085;&#1099;&#1093;%20&#1084;&#1077;&#1088;%20&#1087;&#1086;&#1078;&#1072;&#1088;&#1085;&#1086;&#1081;%20&#1073;&#1077;&#1079;&#1086;&#1087;&#1072;&#1089;&#1085;&#1086;&#1089;&#1090;&#1080;%20&#1074;%20&#1075;&#1088;&#1072;&#1085;&#1080;&#1094;&#1072;&#1093;%20&#1052;&#1054;.docx" TargetMode="External"/><Relationship Id="rId14" Type="http://schemas.openxmlformats.org/officeDocument/2006/relationships/hyperlink" Target="consultantplus://offline/ref=9D2C6295E1567330AC21035E499895A9546ED73E3406222C83B4270500q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5795</Words>
  <Characters>33033</Characters>
  <Application>Microsoft Office Word</Application>
  <DocSecurity>0</DocSecurity>
  <Lines>275</Lines>
  <Paragraphs>77</Paragraphs>
  <ScaleCrop>false</ScaleCrop>
  <Company>MICROSOFT</Company>
  <LinksUpToDate>false</LinksUpToDate>
  <CharactersWithSpaces>38751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2018-04-11T03:10:00Z</dcterms:created>
  <dcterms:modified xsi:type="dcterms:W3CDTF">2018-04-11T03:11:00Z</dcterms:modified>
</cp:coreProperties>
</file>